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CE1BF" w14:textId="47E11076" w:rsidR="00790720" w:rsidRDefault="008250E4" w:rsidP="00206DEE">
      <w:pPr>
        <w:pStyle w:val="Heading1"/>
        <w:rPr>
          <w:rFonts w:cs="Arial"/>
          <w:color w:val="FF0000"/>
          <w:sz w:val="44"/>
          <w:szCs w:val="44"/>
        </w:rPr>
      </w:pPr>
      <w:r>
        <w:rPr>
          <w:rFonts w:cs="Arial"/>
          <w:sz w:val="44"/>
          <w:szCs w:val="44"/>
        </w:rPr>
        <w:t>Assessing</w:t>
      </w:r>
      <w:r w:rsidR="007526C4" w:rsidRPr="00123C3D">
        <w:rPr>
          <w:rFonts w:cs="Arial"/>
          <w:color w:val="FF0000"/>
          <w:sz w:val="44"/>
          <w:szCs w:val="44"/>
        </w:rPr>
        <w:t xml:space="preserve"> </w:t>
      </w:r>
      <w:r w:rsidR="00A76880">
        <w:rPr>
          <w:rFonts w:cs="Arial"/>
          <w:sz w:val="44"/>
          <w:szCs w:val="44"/>
        </w:rPr>
        <w:t>Trees Made of Air</w:t>
      </w:r>
      <w:r w:rsidR="007526C4" w:rsidRPr="0066401F">
        <w:rPr>
          <w:rFonts w:cs="Arial"/>
          <w:sz w:val="44"/>
          <w:szCs w:val="44"/>
        </w:rPr>
        <w:t xml:space="preserve"> </w:t>
      </w:r>
    </w:p>
    <w:p w14:paraId="1413602D" w14:textId="77777777" w:rsidR="003D0D43" w:rsidRPr="00911328" w:rsidRDefault="003D0D43" w:rsidP="003D0D43">
      <w:pPr>
        <w:rPr>
          <w:rFonts w:eastAsia="Calibri"/>
          <w:i/>
          <w:color w:val="0000FF"/>
          <w:szCs w:val="22"/>
        </w:rPr>
      </w:pPr>
      <w:r w:rsidRPr="00911328">
        <w:rPr>
          <w:rFonts w:eastAsia="Calibri"/>
          <w:i/>
          <w:color w:val="0000FF"/>
          <w:szCs w:val="22"/>
        </w:rPr>
        <w:t>Level 4 responses are in</w:t>
      </w:r>
      <w:r w:rsidRPr="00911328">
        <w:rPr>
          <w:rFonts w:eastAsia="Calibri"/>
          <w:b/>
          <w:i/>
          <w:color w:val="0000FF"/>
          <w:szCs w:val="22"/>
        </w:rPr>
        <w:t xml:space="preserve"> bold blue italics</w:t>
      </w:r>
      <w:r w:rsidRPr="00911328">
        <w:rPr>
          <w:rFonts w:eastAsia="Calibri"/>
          <w:i/>
          <w:color w:val="0000FF"/>
          <w:szCs w:val="22"/>
        </w:rPr>
        <w:t xml:space="preserve"> below. We also have suggestions based on our research about likely Level 2 and Level 3 responses. We would expect students’ original responses to include a variety of Level 2 and Level 3 answers, but the revised class consensus responses to inclu</w:t>
      </w:r>
      <w:bookmarkStart w:id="0" w:name="_GoBack"/>
      <w:bookmarkEnd w:id="0"/>
      <w:r w:rsidRPr="00911328">
        <w:rPr>
          <w:rFonts w:eastAsia="Calibri"/>
          <w:i/>
          <w:color w:val="0000FF"/>
          <w:szCs w:val="22"/>
        </w:rPr>
        <w:t>de more Level 4 responses.</w:t>
      </w:r>
    </w:p>
    <w:p w14:paraId="465D5AF7" w14:textId="77777777" w:rsidR="003D0D43" w:rsidRPr="00911328" w:rsidRDefault="003D0D43" w:rsidP="003D0D43">
      <w:pPr>
        <w:rPr>
          <w:rFonts w:eastAsia="Calibri"/>
          <w:i/>
          <w:color w:val="0000FF"/>
          <w:szCs w:val="22"/>
        </w:rPr>
      </w:pPr>
      <w:r w:rsidRPr="00911328">
        <w:rPr>
          <w:rFonts w:eastAsia="Calibri" w:cs="Arial"/>
          <w:i/>
          <w:color w:val="0000FF"/>
          <w:szCs w:val="22"/>
        </w:rPr>
        <w:t>This worksheet has “assessing” in the title because we do NOT recommend giving your students a grade based on the scientific accuracy of their responses at this point in the unit. It is designed to be used as a tool for formative assessment.</w:t>
      </w:r>
      <w:r w:rsidRPr="00911328">
        <w:rPr>
          <w:rFonts w:eastAsia="Calibri"/>
          <w:i/>
          <w:color w:val="0000FF"/>
          <w:szCs w:val="22"/>
        </w:rPr>
        <w:t xml:space="preserve"> </w:t>
      </w:r>
    </w:p>
    <w:p w14:paraId="7AED28BC" w14:textId="20415F87" w:rsidR="000E7D60" w:rsidRDefault="00A76880" w:rsidP="0066401F">
      <w:r>
        <w:t xml:space="preserve">As we have seen, plants, including trees, take in </w:t>
      </w:r>
      <w:r w:rsidR="00CD3536">
        <w:t>carbon dioxide (</w:t>
      </w:r>
      <w:r>
        <w:t>CO</w:t>
      </w:r>
      <w:r w:rsidRPr="00A76880">
        <w:rPr>
          <w:vertAlign w:val="subscript"/>
        </w:rPr>
        <w:t>2</w:t>
      </w:r>
      <w:r w:rsidR="00CD3536">
        <w:rPr>
          <w:szCs w:val="22"/>
        </w:rPr>
        <w:t>) from the air</w:t>
      </w:r>
      <w:r>
        <w:t xml:space="preserve"> and water</w:t>
      </w:r>
      <w:r w:rsidR="00CD3536">
        <w:t xml:space="preserve"> (H</w:t>
      </w:r>
      <w:r w:rsidR="00CD3536">
        <w:rPr>
          <w:szCs w:val="22"/>
          <w:vertAlign w:val="subscript"/>
        </w:rPr>
        <w:t>2</w:t>
      </w:r>
      <w:r w:rsidR="00CD3536">
        <w:rPr>
          <w:szCs w:val="22"/>
        </w:rPr>
        <w:t>O)</w:t>
      </w:r>
      <w:r>
        <w:t xml:space="preserve"> and </w:t>
      </w:r>
      <w:r w:rsidR="00CD3536">
        <w:t xml:space="preserve">convert these molecules into </w:t>
      </w:r>
      <w:r>
        <w:t>sugar</w:t>
      </w:r>
      <w:r w:rsidR="00CD3536">
        <w:t xml:space="preserve"> (C</w:t>
      </w:r>
      <w:r w:rsidR="00CD3536" w:rsidRPr="00A76880">
        <w:rPr>
          <w:vertAlign w:val="subscript"/>
        </w:rPr>
        <w:t>6</w:t>
      </w:r>
      <w:r w:rsidR="00CD3536">
        <w:t>H</w:t>
      </w:r>
      <w:r w:rsidR="00CD3536" w:rsidRPr="00A76880">
        <w:rPr>
          <w:vertAlign w:val="subscript"/>
        </w:rPr>
        <w:t>12</w:t>
      </w:r>
      <w:r w:rsidR="00CD3536">
        <w:t>O</w:t>
      </w:r>
      <w:r w:rsidR="00CD3536" w:rsidRPr="00A76880">
        <w:rPr>
          <w:vertAlign w:val="subscript"/>
        </w:rPr>
        <w:t>6</w:t>
      </w:r>
      <w:r w:rsidR="00CD3536">
        <w:rPr>
          <w:vertAlign w:val="subscript"/>
        </w:rPr>
        <w:t>)</w:t>
      </w:r>
      <w:r>
        <w:t xml:space="preserve"> and oxygen</w:t>
      </w:r>
      <w:r w:rsidR="00CD3536">
        <w:t xml:space="preserve"> (O</w:t>
      </w:r>
      <w:r w:rsidR="00CD3536" w:rsidRPr="00A76880">
        <w:rPr>
          <w:vertAlign w:val="subscript"/>
        </w:rPr>
        <w:t>2</w:t>
      </w:r>
      <w:r w:rsidR="00CD3536" w:rsidRPr="00C37A37">
        <w:rPr>
          <w:szCs w:val="22"/>
        </w:rPr>
        <w:t>)</w:t>
      </w:r>
      <w:r>
        <w:t xml:space="preserve"> </w:t>
      </w:r>
      <w:r w:rsidR="00CD3536">
        <w:t>molecules through</w:t>
      </w:r>
      <w:r>
        <w:t xml:space="preserve"> the process of photosynthesis.</w:t>
      </w:r>
    </w:p>
    <w:p w14:paraId="7740B805" w14:textId="77777777" w:rsidR="00A76880" w:rsidRDefault="00A76880" w:rsidP="00A76880">
      <w:pPr>
        <w:jc w:val="center"/>
      </w:pPr>
      <w:r>
        <w:t>6CO</w:t>
      </w:r>
      <w:r w:rsidRPr="00A76880">
        <w:rPr>
          <w:vertAlign w:val="subscript"/>
        </w:rPr>
        <w:t>2</w:t>
      </w:r>
      <w:r>
        <w:t xml:space="preserve"> + 6H</w:t>
      </w:r>
      <w:r w:rsidRPr="00A76880">
        <w:rPr>
          <w:vertAlign w:val="subscript"/>
        </w:rPr>
        <w:t>2</w:t>
      </w:r>
      <w:r>
        <w:t xml:space="preserve">O </w:t>
      </w:r>
      <w:r>
        <w:sym w:font="Wingdings" w:char="F0E0"/>
      </w:r>
      <w:r>
        <w:t xml:space="preserve"> C</w:t>
      </w:r>
      <w:r w:rsidRPr="00A76880">
        <w:rPr>
          <w:vertAlign w:val="subscript"/>
        </w:rPr>
        <w:t>6</w:t>
      </w:r>
      <w:r>
        <w:t>H</w:t>
      </w:r>
      <w:r w:rsidRPr="00A76880">
        <w:rPr>
          <w:vertAlign w:val="subscript"/>
        </w:rPr>
        <w:t>12</w:t>
      </w:r>
      <w:r>
        <w:t>O</w:t>
      </w:r>
      <w:r w:rsidRPr="00A76880">
        <w:rPr>
          <w:vertAlign w:val="subscript"/>
        </w:rPr>
        <w:t>6</w:t>
      </w:r>
      <w:r>
        <w:t xml:space="preserve"> + 6O</w:t>
      </w:r>
      <w:r w:rsidRPr="00A76880">
        <w:rPr>
          <w:vertAlign w:val="subscript"/>
        </w:rPr>
        <w:t>2</w:t>
      </w:r>
    </w:p>
    <w:p w14:paraId="08E07E3F" w14:textId="726FA931" w:rsidR="00456A27" w:rsidRDefault="00A76880" w:rsidP="0066401F">
      <w:r>
        <w:t xml:space="preserve">This means that </w:t>
      </w:r>
      <w:r w:rsidR="00CD3536">
        <w:t xml:space="preserve">trees can move </w:t>
      </w:r>
      <w:r>
        <w:t>CO</w:t>
      </w:r>
      <w:r w:rsidRPr="00456A27">
        <w:rPr>
          <w:vertAlign w:val="subscript"/>
        </w:rPr>
        <w:t>2</w:t>
      </w:r>
      <w:r w:rsidR="00CD3536">
        <w:rPr>
          <w:szCs w:val="22"/>
        </w:rPr>
        <w:t xml:space="preserve"> from the air into themselves</w:t>
      </w:r>
      <w:r>
        <w:t xml:space="preserve">.  </w:t>
      </w:r>
    </w:p>
    <w:p w14:paraId="2757F60E" w14:textId="77777777" w:rsidR="00456A27" w:rsidRDefault="00A76880" w:rsidP="00AB5796">
      <w:pPr>
        <w:pStyle w:val="ListParagraph"/>
        <w:numPr>
          <w:ilvl w:val="0"/>
          <w:numId w:val="3"/>
        </w:numPr>
        <w:rPr>
          <w:b/>
        </w:rPr>
      </w:pPr>
      <w:r w:rsidRPr="00456A27">
        <w:rPr>
          <w:b/>
        </w:rPr>
        <w:t>How much CO</w:t>
      </w:r>
      <w:r w:rsidRPr="00456A27">
        <w:rPr>
          <w:b/>
          <w:vertAlign w:val="subscript"/>
        </w:rPr>
        <w:t>2</w:t>
      </w:r>
      <w:r w:rsidRPr="00456A27">
        <w:rPr>
          <w:b/>
        </w:rPr>
        <w:t xml:space="preserve"> is sequestered</w:t>
      </w:r>
      <w:r w:rsidR="00CD3536">
        <w:rPr>
          <w:b/>
        </w:rPr>
        <w:t xml:space="preserve"> (taken </w:t>
      </w:r>
      <w:r w:rsidR="00D373FC">
        <w:rPr>
          <w:b/>
        </w:rPr>
        <w:t>out of atmosphere</w:t>
      </w:r>
      <w:r w:rsidR="00CD3536">
        <w:rPr>
          <w:b/>
        </w:rPr>
        <w:t>)</w:t>
      </w:r>
      <w:r w:rsidRPr="00456A27">
        <w:rPr>
          <w:b/>
        </w:rPr>
        <w:t xml:space="preserve"> in</w:t>
      </w:r>
      <w:r w:rsidR="00D373FC">
        <w:rPr>
          <w:b/>
        </w:rPr>
        <w:t>to</w:t>
      </w:r>
      <w:r w:rsidRPr="00456A27">
        <w:rPr>
          <w:b/>
        </w:rPr>
        <w:t xml:space="preserve"> a large tree?  </w:t>
      </w:r>
    </w:p>
    <w:p w14:paraId="012DBFD7" w14:textId="77777777" w:rsidR="003E0273" w:rsidRPr="00456A27" w:rsidRDefault="003E0273" w:rsidP="00AB5796">
      <w:pPr>
        <w:pStyle w:val="ListParagraph"/>
        <w:numPr>
          <w:ilvl w:val="0"/>
          <w:numId w:val="3"/>
        </w:numPr>
        <w:rPr>
          <w:b/>
        </w:rPr>
      </w:pPr>
      <w:r>
        <w:rPr>
          <w:b/>
        </w:rPr>
        <w:t>How does that compare with the amount of CO</w:t>
      </w:r>
      <w:r w:rsidRPr="003E0273">
        <w:rPr>
          <w:b/>
          <w:vertAlign w:val="subscript"/>
        </w:rPr>
        <w:t>2</w:t>
      </w:r>
      <w:r>
        <w:rPr>
          <w:b/>
        </w:rPr>
        <w:t xml:space="preserve"> we put into the air each year?</w:t>
      </w:r>
    </w:p>
    <w:p w14:paraId="5325571F" w14:textId="77777777" w:rsidR="00A76880" w:rsidRDefault="00A76880" w:rsidP="0066401F">
      <w:r>
        <w:t>These are the questions we will answer in this activity.</w:t>
      </w:r>
    </w:p>
    <w:p w14:paraId="5A8C2D0F" w14:textId="77777777" w:rsidR="00A76880" w:rsidRDefault="00A76880" w:rsidP="0066401F"/>
    <w:p w14:paraId="43566469" w14:textId="77777777" w:rsidR="00D23BF8" w:rsidRDefault="00D23BF8" w:rsidP="00D23BF8">
      <w:pPr>
        <w:pStyle w:val="ListParagraph"/>
        <w:numPr>
          <w:ilvl w:val="0"/>
          <w:numId w:val="2"/>
        </w:numPr>
        <w:spacing w:after="0"/>
        <w:ind w:left="360"/>
        <w:rPr>
          <w:szCs w:val="22"/>
        </w:rPr>
      </w:pPr>
      <w:r>
        <w:rPr>
          <w:szCs w:val="22"/>
        </w:rPr>
        <w:t>Explain how a solid tree can be produced from a gas (</w:t>
      </w:r>
      <w:r>
        <w:t>CO</w:t>
      </w:r>
      <w:r w:rsidRPr="00A76880">
        <w:rPr>
          <w:vertAlign w:val="subscript"/>
        </w:rPr>
        <w:t>2</w:t>
      </w:r>
      <w:r>
        <w:rPr>
          <w:szCs w:val="22"/>
        </w:rPr>
        <w:t>) and a liquid (</w:t>
      </w:r>
      <w:r>
        <w:t>H</w:t>
      </w:r>
      <w:r>
        <w:rPr>
          <w:szCs w:val="22"/>
          <w:vertAlign w:val="subscript"/>
        </w:rPr>
        <w:t>2</w:t>
      </w:r>
      <w:r>
        <w:rPr>
          <w:szCs w:val="22"/>
        </w:rPr>
        <w:t>O).</w:t>
      </w:r>
    </w:p>
    <w:p w14:paraId="552D3BA7" w14:textId="5CF770E9" w:rsidR="00D23BF8" w:rsidRPr="00B56019" w:rsidRDefault="00D23BF8" w:rsidP="00D23BF8">
      <w:pPr>
        <w:ind w:left="360"/>
        <w:rPr>
          <w:rStyle w:val="Hyperlink"/>
          <w:b/>
          <w:i/>
          <w:u w:val="none"/>
        </w:rPr>
      </w:pPr>
      <w:r w:rsidRPr="00B56019">
        <w:rPr>
          <w:rStyle w:val="Hyperlink"/>
          <w:b/>
          <w:i/>
          <w:u w:val="none"/>
        </w:rPr>
        <w:t xml:space="preserve">Photosynthesis is a chemical reaction that combines and rearranges the atoms in the gas and liquid to make a </w:t>
      </w:r>
      <w:r w:rsidR="00074E9A" w:rsidRPr="00B56019">
        <w:rPr>
          <w:rStyle w:val="Hyperlink"/>
          <w:b/>
          <w:i/>
          <w:u w:val="none"/>
        </w:rPr>
        <w:t>solid</w:t>
      </w:r>
      <w:r w:rsidRPr="00B56019">
        <w:rPr>
          <w:rStyle w:val="Hyperlink"/>
          <w:b/>
          <w:i/>
          <w:u w:val="none"/>
        </w:rPr>
        <w:t xml:space="preserve"> substance, sugar.  The tree builds the sugar into other molecules it needs.  (The majority of dry mass of a tree is cellulose – a polymer of sugar.)</w:t>
      </w:r>
    </w:p>
    <w:p w14:paraId="66F5568F" w14:textId="77777777" w:rsidR="00D23BF8" w:rsidRDefault="00D23BF8" w:rsidP="00D23BF8">
      <w:pPr>
        <w:ind w:left="360"/>
      </w:pPr>
    </w:p>
    <w:p w14:paraId="15B295C1" w14:textId="77777777" w:rsidR="006C330E" w:rsidRDefault="006C330E" w:rsidP="00AB5796">
      <w:pPr>
        <w:pStyle w:val="ListParagraph"/>
        <w:numPr>
          <w:ilvl w:val="0"/>
          <w:numId w:val="2"/>
        </w:numPr>
        <w:ind w:left="360"/>
      </w:pPr>
      <w:r>
        <w:t>The amount of CO</w:t>
      </w:r>
      <w:r w:rsidRPr="006C330E">
        <w:rPr>
          <w:vertAlign w:val="subscript"/>
        </w:rPr>
        <w:t>2</w:t>
      </w:r>
      <w:r>
        <w:t xml:space="preserve"> a tree can sequester depends on its size and many other factors</w:t>
      </w:r>
      <w:r w:rsidR="00456A27">
        <w:t xml:space="preserve">.  </w:t>
      </w:r>
      <w:r w:rsidR="00ED19EB">
        <w:t>We are going to do a rough calculation that depends only on the tree size</w:t>
      </w:r>
      <w:r w:rsidR="00080400">
        <w:t>, specifically the area covered by its canopy</w:t>
      </w:r>
      <w:r w:rsidR="00ED19EB">
        <w:t xml:space="preserve">.  </w:t>
      </w:r>
      <w:r>
        <w:t>The assumption is that the rate of photosynthesis, and therefore the rate of CO</w:t>
      </w:r>
      <w:r w:rsidRPr="006C330E">
        <w:rPr>
          <w:vertAlign w:val="subscript"/>
        </w:rPr>
        <w:t>2</w:t>
      </w:r>
      <w:r>
        <w:t xml:space="preserve"> uptake, depends on the amount of sunlight a tree captures.  This, in turn, depends on the area of the canopy.</w:t>
      </w:r>
    </w:p>
    <w:p w14:paraId="327EB941" w14:textId="77777777" w:rsidR="006C330E" w:rsidRDefault="006C330E" w:rsidP="006C330E"/>
    <w:p w14:paraId="792F0AE8" w14:textId="7F27BCB0" w:rsidR="00080400" w:rsidRDefault="00456A27" w:rsidP="006C330E">
      <w:pPr>
        <w:ind w:left="360"/>
      </w:pPr>
      <w:r>
        <w:t>Pick a tree in you</w:t>
      </w:r>
      <w:r w:rsidR="00ED19EB">
        <w:t xml:space="preserve">r school yard or neighborhood. </w:t>
      </w:r>
    </w:p>
    <w:p w14:paraId="76D2768B" w14:textId="77777777" w:rsidR="00080400" w:rsidRDefault="00080400" w:rsidP="00080400">
      <w:pPr>
        <w:pStyle w:val="ListParagraph"/>
        <w:numPr>
          <w:ilvl w:val="0"/>
          <w:numId w:val="6"/>
        </w:numPr>
      </w:pPr>
      <w:r>
        <w:t xml:space="preserve">You will need a ball of string and a meter stick or measuring tape.  </w:t>
      </w:r>
    </w:p>
    <w:p w14:paraId="3282ABFC" w14:textId="77777777" w:rsidR="00080400" w:rsidRDefault="00080400" w:rsidP="00080400">
      <w:pPr>
        <w:pStyle w:val="ListParagraph"/>
        <w:numPr>
          <w:ilvl w:val="0"/>
          <w:numId w:val="6"/>
        </w:numPr>
      </w:pPr>
      <w:r>
        <w:t xml:space="preserve">One partner should stand holding one end of the string at the edge of tree’s canopy.  </w:t>
      </w:r>
    </w:p>
    <w:p w14:paraId="341A3C5C" w14:textId="77777777" w:rsidR="00080400" w:rsidRDefault="00080400" w:rsidP="00080400">
      <w:pPr>
        <w:pStyle w:val="ListParagraph"/>
        <w:numPr>
          <w:ilvl w:val="0"/>
          <w:numId w:val="6"/>
        </w:numPr>
      </w:pPr>
      <w:r>
        <w:t>While unwinding the string, the other person should walk past the tree trunk to the edge of the canopy directly across from the first person.</w:t>
      </w:r>
    </w:p>
    <w:p w14:paraId="6FCD5230" w14:textId="77777777" w:rsidR="00080400" w:rsidRDefault="00080400" w:rsidP="00080400">
      <w:pPr>
        <w:pStyle w:val="ListParagraph"/>
        <w:numPr>
          <w:ilvl w:val="0"/>
          <w:numId w:val="6"/>
        </w:numPr>
      </w:pPr>
      <w:r>
        <w:t>Mark the edge of the canopy on the string.</w:t>
      </w:r>
    </w:p>
    <w:p w14:paraId="35AC448A" w14:textId="2BA8DC0F" w:rsidR="00124455" w:rsidRDefault="00456A27" w:rsidP="00124455">
      <w:pPr>
        <w:pStyle w:val="ListParagraph"/>
        <w:numPr>
          <w:ilvl w:val="0"/>
          <w:numId w:val="6"/>
        </w:numPr>
      </w:pPr>
      <w:r>
        <w:t xml:space="preserve">Use </w:t>
      </w:r>
      <w:r w:rsidR="00080400">
        <w:t xml:space="preserve">the </w:t>
      </w:r>
      <w:r w:rsidR="006C330E">
        <w:t>meter</w:t>
      </w:r>
      <w:r>
        <w:t xml:space="preserve"> stick or measuring tape to measure </w:t>
      </w:r>
      <w:r w:rsidR="00080400">
        <w:t>the diameter of the canopy in centimeters</w:t>
      </w:r>
      <w:r>
        <w:t>.</w:t>
      </w:r>
    </w:p>
    <w:p w14:paraId="13123FE5" w14:textId="4CC15037" w:rsidR="00124455" w:rsidRDefault="00124455" w:rsidP="00124455">
      <w:pPr>
        <w:pStyle w:val="ListParagraph"/>
        <w:numPr>
          <w:ilvl w:val="0"/>
          <w:numId w:val="6"/>
        </w:numPr>
      </w:pPr>
      <w:r>
        <w:t xml:space="preserve">Diameter of the canopy </w:t>
      </w:r>
      <w:r w:rsidR="00EA627E" w:rsidRPr="00B56019">
        <w:rPr>
          <w:rStyle w:val="Hyperlink"/>
          <w:rFonts w:eastAsia="Times New Roman" w:cs="Times New Roman"/>
          <w:b/>
          <w:i/>
          <w:szCs w:val="20"/>
        </w:rPr>
        <w:t>for example, 1000</w:t>
      </w:r>
      <w:r w:rsidR="00EA627E" w:rsidRPr="002E4047">
        <w:rPr>
          <w:rStyle w:val="Hyperlink"/>
          <w:rFonts w:eastAsia="Times New Roman" w:cs="Times New Roman"/>
          <w:i/>
          <w:szCs w:val="20"/>
        </w:rPr>
        <w:t xml:space="preserve">  </w:t>
      </w:r>
      <w:r w:rsidRPr="002E4047">
        <w:rPr>
          <w:u w:val="single"/>
        </w:rPr>
        <w:t xml:space="preserve"> </w:t>
      </w:r>
      <w:r>
        <w:t>cm</w:t>
      </w:r>
    </w:p>
    <w:p w14:paraId="37E6E7CA" w14:textId="70B8D039" w:rsidR="00124455" w:rsidRPr="006C330E" w:rsidRDefault="00124455" w:rsidP="00124455">
      <w:pPr>
        <w:pStyle w:val="ListParagraph"/>
        <w:numPr>
          <w:ilvl w:val="0"/>
          <w:numId w:val="6"/>
        </w:numPr>
        <w:rPr>
          <w:szCs w:val="22"/>
        </w:rPr>
      </w:pPr>
      <w:r>
        <w:t>Diameter o</w:t>
      </w:r>
      <w:r w:rsidR="00D23BF8">
        <w:t>f the canopy ______</w:t>
      </w:r>
      <w:r w:rsidR="00341B9B" w:rsidRPr="00B56019">
        <w:rPr>
          <w:rStyle w:val="Hyperlink"/>
          <w:rFonts w:eastAsia="Times New Roman" w:cs="Times New Roman"/>
          <w:b/>
          <w:i/>
          <w:szCs w:val="20"/>
        </w:rPr>
        <w:t>10</w:t>
      </w:r>
      <w:r w:rsidR="00D23BF8">
        <w:t>_______ m (</w:t>
      </w:r>
      <w:r>
        <w:t>diameter in cm x 0.01 m/cm)</w:t>
      </w:r>
    </w:p>
    <w:p w14:paraId="1AB34018" w14:textId="77777777" w:rsidR="006C330E" w:rsidRPr="006C330E" w:rsidRDefault="006C330E" w:rsidP="006C330E">
      <w:pPr>
        <w:ind w:left="360"/>
        <w:rPr>
          <w:szCs w:val="22"/>
        </w:rPr>
      </w:pPr>
    </w:p>
    <w:p w14:paraId="08DB786C" w14:textId="68E27E31" w:rsidR="00456A27" w:rsidRPr="00124455" w:rsidRDefault="00124455" w:rsidP="00DD6661">
      <w:pPr>
        <w:pStyle w:val="ListParagraph"/>
        <w:numPr>
          <w:ilvl w:val="0"/>
          <w:numId w:val="2"/>
        </w:numPr>
        <w:ind w:left="360"/>
        <w:rPr>
          <w:szCs w:val="22"/>
        </w:rPr>
      </w:pPr>
      <w:r>
        <w:rPr>
          <w:szCs w:val="22"/>
        </w:rPr>
        <w:t>C</w:t>
      </w:r>
      <w:r w:rsidRPr="00124455">
        <w:rPr>
          <w:szCs w:val="22"/>
        </w:rPr>
        <w:t>alculations</w:t>
      </w:r>
    </w:p>
    <w:p w14:paraId="240EF2C9" w14:textId="7FA359E8" w:rsidR="00124455" w:rsidRDefault="00124455" w:rsidP="00124455">
      <w:pPr>
        <w:ind w:left="360"/>
        <w:rPr>
          <w:szCs w:val="22"/>
        </w:rPr>
      </w:pPr>
      <w:r>
        <w:rPr>
          <w:szCs w:val="22"/>
        </w:rPr>
        <w:t xml:space="preserve">Area of the canopy = </w:t>
      </w:r>
      <w:r>
        <w:rPr>
          <w:rFonts w:cs="Arial"/>
          <w:szCs w:val="22"/>
        </w:rPr>
        <w:t>π</w:t>
      </w:r>
      <w:r>
        <w:rPr>
          <w:szCs w:val="22"/>
        </w:rPr>
        <w:t>r</w:t>
      </w:r>
      <w:r w:rsidRPr="00124455">
        <w:rPr>
          <w:szCs w:val="22"/>
          <w:vertAlign w:val="superscript"/>
        </w:rPr>
        <w:t>2</w:t>
      </w:r>
      <w:r>
        <w:rPr>
          <w:szCs w:val="22"/>
        </w:rPr>
        <w:t>.  We want the area in m</w:t>
      </w:r>
      <w:r w:rsidRPr="00124455">
        <w:rPr>
          <w:szCs w:val="22"/>
          <w:vertAlign w:val="superscript"/>
        </w:rPr>
        <w:t>2</w:t>
      </w:r>
      <w:r w:rsidRPr="00D23BF8">
        <w:rPr>
          <w:szCs w:val="22"/>
        </w:rPr>
        <w:t>,</w:t>
      </w:r>
      <w:r>
        <w:rPr>
          <w:szCs w:val="22"/>
          <w:vertAlign w:val="superscript"/>
        </w:rPr>
        <w:t xml:space="preserve"> </w:t>
      </w:r>
      <w:r>
        <w:rPr>
          <w:szCs w:val="22"/>
        </w:rPr>
        <w:t xml:space="preserve">so use the diameter in m. </w:t>
      </w:r>
    </w:p>
    <w:p w14:paraId="60F85048" w14:textId="286EE33C" w:rsidR="00124455" w:rsidRPr="00D23BF8" w:rsidRDefault="00124455" w:rsidP="00124455">
      <w:pPr>
        <w:ind w:left="360"/>
        <w:rPr>
          <w:szCs w:val="22"/>
        </w:rPr>
      </w:pPr>
      <w:r>
        <w:rPr>
          <w:szCs w:val="22"/>
        </w:rPr>
        <w:t xml:space="preserve">Therefore, area of the canopy </w:t>
      </w:r>
      <w:r w:rsidR="00D23BF8">
        <w:rPr>
          <w:szCs w:val="22"/>
        </w:rPr>
        <w:t xml:space="preserve">A </w:t>
      </w:r>
      <w:r>
        <w:rPr>
          <w:szCs w:val="22"/>
        </w:rPr>
        <w:t>= 3.14 [</w:t>
      </w:r>
      <w:r w:rsidR="00D23BF8">
        <w:rPr>
          <w:szCs w:val="22"/>
        </w:rPr>
        <w:t>d/2]</w:t>
      </w:r>
      <w:r w:rsidR="00D23BF8" w:rsidRPr="00D23BF8">
        <w:rPr>
          <w:szCs w:val="22"/>
          <w:vertAlign w:val="superscript"/>
        </w:rPr>
        <w:t>2</w:t>
      </w:r>
      <w:r w:rsidR="00D23BF8">
        <w:rPr>
          <w:szCs w:val="22"/>
        </w:rPr>
        <w:t xml:space="preserve"> = ______</w:t>
      </w:r>
      <w:r w:rsidR="00341B9B" w:rsidRPr="00B56019">
        <w:rPr>
          <w:rStyle w:val="Hyperlink"/>
          <w:b/>
          <w:i/>
        </w:rPr>
        <w:t>79</w:t>
      </w:r>
      <w:r w:rsidR="00D23BF8" w:rsidRPr="00B56019">
        <w:rPr>
          <w:b/>
          <w:szCs w:val="22"/>
        </w:rPr>
        <w:t>_</w:t>
      </w:r>
      <w:r w:rsidR="00D23BF8">
        <w:rPr>
          <w:szCs w:val="22"/>
        </w:rPr>
        <w:t>__ m</w:t>
      </w:r>
      <w:r w:rsidR="00D23BF8" w:rsidRPr="00124455">
        <w:rPr>
          <w:szCs w:val="22"/>
          <w:vertAlign w:val="superscript"/>
        </w:rPr>
        <w:t>2</w:t>
      </w:r>
    </w:p>
    <w:p w14:paraId="3067360E" w14:textId="7D353CB2" w:rsidR="00D23BF8" w:rsidRDefault="00D23BF8" w:rsidP="00124455">
      <w:pPr>
        <w:ind w:left="360"/>
        <w:rPr>
          <w:szCs w:val="22"/>
        </w:rPr>
      </w:pPr>
      <w:r>
        <w:rPr>
          <w:szCs w:val="22"/>
        </w:rPr>
        <w:lastRenderedPageBreak/>
        <w:t xml:space="preserve">The amount </w:t>
      </w:r>
      <w:r w:rsidR="006C330E">
        <w:rPr>
          <w:szCs w:val="22"/>
        </w:rPr>
        <w:t xml:space="preserve">of </w:t>
      </w:r>
      <w:r>
        <w:rPr>
          <w:szCs w:val="22"/>
        </w:rPr>
        <w:t>carbon sequestered in the tree per year is:</w:t>
      </w:r>
    </w:p>
    <w:p w14:paraId="3B94EE43" w14:textId="7009A203" w:rsidR="00124455" w:rsidRPr="00124455" w:rsidRDefault="00D23BF8" w:rsidP="00D23BF8">
      <w:pPr>
        <w:ind w:left="720"/>
        <w:rPr>
          <w:szCs w:val="22"/>
        </w:rPr>
      </w:pPr>
      <w:r>
        <w:rPr>
          <w:szCs w:val="22"/>
        </w:rPr>
        <w:t xml:space="preserve"> </w:t>
      </w:r>
      <w:r w:rsidR="00942C1C">
        <w:rPr>
          <w:rStyle w:val="FootnoteReference"/>
          <w:szCs w:val="22"/>
        </w:rPr>
        <w:footnoteReference w:id="1"/>
      </w:r>
      <w:r>
        <w:rPr>
          <w:szCs w:val="22"/>
        </w:rPr>
        <w:t xml:space="preserve">A x </w:t>
      </w:r>
      <w:r w:rsidRPr="00D23BF8">
        <w:rPr>
          <w:szCs w:val="22"/>
        </w:rPr>
        <w:t>0.205 kg C</w:t>
      </w:r>
      <w:r>
        <w:rPr>
          <w:szCs w:val="22"/>
        </w:rPr>
        <w:t xml:space="preserve"> yr</w:t>
      </w:r>
      <w:r w:rsidRPr="00D23BF8">
        <w:rPr>
          <w:szCs w:val="22"/>
          <w:vertAlign w:val="superscript"/>
        </w:rPr>
        <w:t>-1</w:t>
      </w:r>
      <w:r>
        <w:rPr>
          <w:szCs w:val="22"/>
        </w:rPr>
        <w:t xml:space="preserve"> =</w:t>
      </w:r>
      <w:r>
        <w:rPr>
          <w:rFonts w:ascii="Calibri" w:hAnsi="Calibri"/>
          <w:color w:val="1F497D"/>
          <w:szCs w:val="22"/>
        </w:rPr>
        <w:t xml:space="preserve"> </w:t>
      </w:r>
      <w:r>
        <w:rPr>
          <w:szCs w:val="22"/>
        </w:rPr>
        <w:t>_____</w:t>
      </w:r>
      <w:r w:rsidR="00341B9B" w:rsidRPr="00B56019">
        <w:rPr>
          <w:rStyle w:val="Hyperlink"/>
          <w:b/>
          <w:i/>
        </w:rPr>
        <w:t>16</w:t>
      </w:r>
      <w:r w:rsidRPr="00B56019">
        <w:rPr>
          <w:b/>
          <w:szCs w:val="22"/>
        </w:rPr>
        <w:t>_</w:t>
      </w:r>
      <w:r>
        <w:rPr>
          <w:szCs w:val="22"/>
        </w:rPr>
        <w:t>_______kg C yr</w:t>
      </w:r>
      <w:r w:rsidRPr="00D23BF8">
        <w:rPr>
          <w:szCs w:val="22"/>
          <w:vertAlign w:val="superscript"/>
        </w:rPr>
        <w:t>-1</w:t>
      </w:r>
    </w:p>
    <w:p w14:paraId="42B0E310" w14:textId="77777777" w:rsidR="00F1472D" w:rsidRPr="000D16F3" w:rsidRDefault="00F1472D" w:rsidP="0066401F">
      <w:pPr>
        <w:rPr>
          <w:szCs w:val="22"/>
        </w:rPr>
      </w:pPr>
    </w:p>
    <w:p w14:paraId="4BB13DFF" w14:textId="17B7CCFB" w:rsidR="00CD3536" w:rsidRPr="00CD3536" w:rsidRDefault="003E0273" w:rsidP="00CD3536">
      <w:pPr>
        <w:pStyle w:val="ListParagraph"/>
        <w:numPr>
          <w:ilvl w:val="0"/>
          <w:numId w:val="2"/>
        </w:numPr>
        <w:spacing w:before="100" w:beforeAutospacing="1" w:after="100" w:afterAutospacing="1"/>
        <w:ind w:left="360"/>
        <w:rPr>
          <w:rFonts w:cs="Arial"/>
          <w:szCs w:val="22"/>
        </w:rPr>
      </w:pPr>
      <w:r>
        <w:rPr>
          <w:rFonts w:cs="Arial"/>
          <w:szCs w:val="22"/>
        </w:rPr>
        <w:t>One of the ways we put CO</w:t>
      </w:r>
      <w:r w:rsidRPr="003E0273">
        <w:rPr>
          <w:rFonts w:cs="Arial"/>
          <w:szCs w:val="22"/>
          <w:vertAlign w:val="subscript"/>
        </w:rPr>
        <w:t>2</w:t>
      </w:r>
      <w:r>
        <w:rPr>
          <w:rFonts w:cs="Arial"/>
          <w:szCs w:val="22"/>
        </w:rPr>
        <w:t xml:space="preserve"> into the air is by driving. </w:t>
      </w:r>
      <w:r w:rsidR="00CD3536">
        <w:rPr>
          <w:rFonts w:cs="Arial"/>
          <w:szCs w:val="22"/>
        </w:rPr>
        <w:t>Through the process of combustion</w:t>
      </w:r>
      <w:r w:rsidR="00535642">
        <w:rPr>
          <w:rFonts w:cs="Arial"/>
          <w:szCs w:val="22"/>
        </w:rPr>
        <w:t xml:space="preserve"> or burning</w:t>
      </w:r>
      <w:r>
        <w:rPr>
          <w:rFonts w:cs="Arial"/>
          <w:szCs w:val="22"/>
        </w:rPr>
        <w:t>,</w:t>
      </w:r>
      <w:r w:rsidR="00CD3536">
        <w:rPr>
          <w:rFonts w:cs="Arial"/>
          <w:szCs w:val="22"/>
        </w:rPr>
        <w:t xml:space="preserve"> molecules of gasoline (</w:t>
      </w:r>
      <w:r w:rsidR="006C3E03">
        <w:rPr>
          <w:rFonts w:cs="Arial"/>
          <w:szCs w:val="22"/>
        </w:rPr>
        <w:t xml:space="preserve">composed of </w:t>
      </w:r>
      <w:r w:rsidR="00CD3536">
        <w:rPr>
          <w:rFonts w:cs="Arial"/>
          <w:szCs w:val="22"/>
        </w:rPr>
        <w:t>hydrocarbons</w:t>
      </w:r>
      <w:r w:rsidR="006C3E03">
        <w:rPr>
          <w:rFonts w:cs="Arial"/>
          <w:szCs w:val="22"/>
        </w:rPr>
        <w:t xml:space="preserve"> such as </w:t>
      </w:r>
      <w:r w:rsidR="006C3E03" w:rsidRPr="00CD3536">
        <w:rPr>
          <w:rFonts w:ascii="Helvetica" w:hAnsi="Helvetica"/>
          <w:color w:val="222222"/>
          <w:sz w:val="21"/>
          <w:szCs w:val="21"/>
          <w:shd w:val="clear" w:color="auto" w:fill="FFFFFF"/>
        </w:rPr>
        <w:t>C</w:t>
      </w:r>
      <w:r w:rsidR="006C3E03" w:rsidRPr="00CD3536">
        <w:rPr>
          <w:rFonts w:ascii="Helvetica" w:hAnsi="Helvetica"/>
          <w:color w:val="222222"/>
          <w:sz w:val="17"/>
          <w:szCs w:val="17"/>
          <w:shd w:val="clear" w:color="auto" w:fill="FFFFFF"/>
          <w:vertAlign w:val="subscript"/>
        </w:rPr>
        <w:t>8</w:t>
      </w:r>
      <w:r w:rsidR="006C3E03" w:rsidRPr="00CD3536">
        <w:rPr>
          <w:rFonts w:ascii="Helvetica" w:hAnsi="Helvetica"/>
          <w:color w:val="222222"/>
          <w:sz w:val="21"/>
          <w:szCs w:val="21"/>
          <w:shd w:val="clear" w:color="auto" w:fill="FFFFFF"/>
        </w:rPr>
        <w:t>H</w:t>
      </w:r>
      <w:r w:rsidR="006C3E03" w:rsidRPr="00CD3536">
        <w:rPr>
          <w:rFonts w:ascii="Helvetica" w:hAnsi="Helvetica"/>
          <w:color w:val="222222"/>
          <w:sz w:val="17"/>
          <w:szCs w:val="17"/>
          <w:shd w:val="clear" w:color="auto" w:fill="FFFFFF"/>
          <w:vertAlign w:val="subscript"/>
        </w:rPr>
        <w:t>18</w:t>
      </w:r>
      <w:r w:rsidR="00CD3536">
        <w:rPr>
          <w:rFonts w:cs="Arial"/>
          <w:szCs w:val="22"/>
        </w:rPr>
        <w:t>) and oxygen (</w:t>
      </w:r>
      <w:r w:rsidR="00CD3536">
        <w:t>O</w:t>
      </w:r>
      <w:r w:rsidR="00CD3536" w:rsidRPr="00A76880">
        <w:rPr>
          <w:vertAlign w:val="subscript"/>
        </w:rPr>
        <w:t>2</w:t>
      </w:r>
      <w:r w:rsidR="00CD3536">
        <w:rPr>
          <w:szCs w:val="22"/>
        </w:rPr>
        <w:t>) are converted into molecules of</w:t>
      </w:r>
      <w:r>
        <w:rPr>
          <w:rFonts w:cs="Arial"/>
          <w:szCs w:val="22"/>
        </w:rPr>
        <w:t xml:space="preserve"> CO</w:t>
      </w:r>
      <w:r w:rsidRPr="003E0273">
        <w:rPr>
          <w:rFonts w:cs="Arial"/>
          <w:szCs w:val="22"/>
          <w:vertAlign w:val="subscript"/>
        </w:rPr>
        <w:t>2</w:t>
      </w:r>
      <w:r>
        <w:rPr>
          <w:rFonts w:cs="Arial"/>
          <w:szCs w:val="22"/>
        </w:rPr>
        <w:t xml:space="preserve"> and</w:t>
      </w:r>
      <w:r w:rsidR="00CD3536">
        <w:rPr>
          <w:rFonts w:cs="Arial"/>
          <w:szCs w:val="22"/>
        </w:rPr>
        <w:t>,</w:t>
      </w:r>
      <w:r w:rsidR="00CD3536" w:rsidRPr="00CD3536">
        <w:t xml:space="preserve"> </w:t>
      </w:r>
      <w:r w:rsidR="00CD3536">
        <w:t>H</w:t>
      </w:r>
      <w:r w:rsidR="00CD3536">
        <w:rPr>
          <w:szCs w:val="22"/>
          <w:vertAlign w:val="subscript"/>
        </w:rPr>
        <w:t>2</w:t>
      </w:r>
      <w:r w:rsidR="00CD3536">
        <w:rPr>
          <w:szCs w:val="22"/>
        </w:rPr>
        <w:t>O,</w:t>
      </w:r>
      <w:r w:rsidR="00CD3536">
        <w:rPr>
          <w:rFonts w:cs="Arial"/>
          <w:szCs w:val="22"/>
        </w:rPr>
        <w:t xml:space="preserve"> both of which are emitted into the air and move into the atmosphere</w:t>
      </w:r>
      <w:r>
        <w:rPr>
          <w:rFonts w:cs="Arial"/>
          <w:szCs w:val="22"/>
        </w:rPr>
        <w:t xml:space="preserve">. </w:t>
      </w:r>
    </w:p>
    <w:p w14:paraId="69A43FB1" w14:textId="77777777" w:rsidR="00CD3536" w:rsidRPr="00CD3536" w:rsidRDefault="00CD3536" w:rsidP="00CD3536">
      <w:pPr>
        <w:spacing w:after="0"/>
        <w:jc w:val="center"/>
        <w:rPr>
          <w:rFonts w:ascii="Times" w:hAnsi="Times"/>
          <w:sz w:val="20"/>
        </w:rPr>
      </w:pPr>
      <w:r w:rsidRPr="00CD3536">
        <w:rPr>
          <w:rFonts w:ascii="Helvetica" w:hAnsi="Helvetica"/>
          <w:color w:val="222222"/>
          <w:sz w:val="21"/>
          <w:szCs w:val="21"/>
          <w:shd w:val="clear" w:color="auto" w:fill="FFFFFF"/>
        </w:rPr>
        <w:t>2 C</w:t>
      </w:r>
      <w:r w:rsidRPr="00CD3536">
        <w:rPr>
          <w:rFonts w:ascii="Helvetica" w:hAnsi="Helvetica"/>
          <w:color w:val="222222"/>
          <w:sz w:val="17"/>
          <w:szCs w:val="17"/>
          <w:shd w:val="clear" w:color="auto" w:fill="FFFFFF"/>
          <w:vertAlign w:val="subscript"/>
        </w:rPr>
        <w:t>8</w:t>
      </w:r>
      <w:r w:rsidRPr="00CD3536">
        <w:rPr>
          <w:rFonts w:ascii="Helvetica" w:hAnsi="Helvetica"/>
          <w:color w:val="222222"/>
          <w:sz w:val="21"/>
          <w:szCs w:val="21"/>
          <w:shd w:val="clear" w:color="auto" w:fill="FFFFFF"/>
        </w:rPr>
        <w:t>H</w:t>
      </w:r>
      <w:r w:rsidRPr="00CD3536">
        <w:rPr>
          <w:rFonts w:ascii="Helvetica" w:hAnsi="Helvetica"/>
          <w:color w:val="222222"/>
          <w:sz w:val="17"/>
          <w:szCs w:val="17"/>
          <w:shd w:val="clear" w:color="auto" w:fill="FFFFFF"/>
          <w:vertAlign w:val="subscript"/>
        </w:rPr>
        <w:t>18</w:t>
      </w:r>
      <w:r w:rsidRPr="00CD3536">
        <w:rPr>
          <w:rFonts w:ascii="Helvetica" w:hAnsi="Helvetica"/>
          <w:color w:val="222222"/>
          <w:sz w:val="21"/>
          <w:szCs w:val="21"/>
          <w:shd w:val="clear" w:color="auto" w:fill="FFFFFF"/>
        </w:rPr>
        <w:t> + 25 O</w:t>
      </w:r>
      <w:r w:rsidRPr="00CD3536">
        <w:rPr>
          <w:rFonts w:ascii="Helvetica" w:hAnsi="Helvetica"/>
          <w:color w:val="222222"/>
          <w:sz w:val="17"/>
          <w:szCs w:val="17"/>
          <w:shd w:val="clear" w:color="auto" w:fill="FFFFFF"/>
          <w:vertAlign w:val="subscript"/>
        </w:rPr>
        <w:t>2</w:t>
      </w:r>
      <w:r w:rsidRPr="00CD3536">
        <w:rPr>
          <w:rFonts w:ascii="Helvetica" w:hAnsi="Helvetica"/>
          <w:color w:val="222222"/>
          <w:sz w:val="21"/>
          <w:szCs w:val="21"/>
          <w:shd w:val="clear" w:color="auto" w:fill="FFFFFF"/>
        </w:rPr>
        <w:t> </w:t>
      </w:r>
      <w:r w:rsidRPr="00CD3536">
        <w:rPr>
          <w:rFonts w:ascii="Times New Roman" w:hAnsi="Times New Roman"/>
          <w:color w:val="222222"/>
          <w:sz w:val="21"/>
          <w:szCs w:val="21"/>
          <w:shd w:val="clear" w:color="auto" w:fill="FFFFFF"/>
        </w:rPr>
        <w:t>→</w:t>
      </w:r>
      <w:r w:rsidRPr="00CD3536">
        <w:rPr>
          <w:rFonts w:ascii="Helvetica" w:hAnsi="Helvetica"/>
          <w:color w:val="222222"/>
          <w:sz w:val="21"/>
          <w:szCs w:val="21"/>
          <w:shd w:val="clear" w:color="auto" w:fill="FFFFFF"/>
        </w:rPr>
        <w:t xml:space="preserve"> 16 CO</w:t>
      </w:r>
      <w:r w:rsidRPr="00CD3536">
        <w:rPr>
          <w:rFonts w:ascii="Helvetica" w:hAnsi="Helvetica"/>
          <w:color w:val="222222"/>
          <w:sz w:val="17"/>
          <w:szCs w:val="17"/>
          <w:shd w:val="clear" w:color="auto" w:fill="FFFFFF"/>
          <w:vertAlign w:val="subscript"/>
        </w:rPr>
        <w:t>2</w:t>
      </w:r>
      <w:r w:rsidRPr="00CD3536">
        <w:rPr>
          <w:rFonts w:ascii="Helvetica" w:hAnsi="Helvetica"/>
          <w:color w:val="222222"/>
          <w:sz w:val="21"/>
          <w:szCs w:val="21"/>
          <w:shd w:val="clear" w:color="auto" w:fill="FFFFFF"/>
        </w:rPr>
        <w:t> + 18 H</w:t>
      </w:r>
      <w:r w:rsidRPr="00CD3536">
        <w:rPr>
          <w:rFonts w:ascii="Helvetica" w:hAnsi="Helvetica"/>
          <w:color w:val="222222"/>
          <w:sz w:val="17"/>
          <w:szCs w:val="17"/>
          <w:shd w:val="clear" w:color="auto" w:fill="FFFFFF"/>
          <w:vertAlign w:val="subscript"/>
        </w:rPr>
        <w:t>2</w:t>
      </w:r>
      <w:r w:rsidRPr="00CD3536">
        <w:rPr>
          <w:rFonts w:ascii="Helvetica" w:hAnsi="Helvetica"/>
          <w:color w:val="222222"/>
          <w:sz w:val="21"/>
          <w:szCs w:val="21"/>
          <w:shd w:val="clear" w:color="auto" w:fill="FFFFFF"/>
        </w:rPr>
        <w:t>O</w:t>
      </w:r>
    </w:p>
    <w:p w14:paraId="5D2C6442" w14:textId="40048DDE" w:rsidR="005B3C53" w:rsidRDefault="005B3C53" w:rsidP="00CD3536">
      <w:pPr>
        <w:pStyle w:val="ListParagraph"/>
        <w:numPr>
          <w:ilvl w:val="0"/>
          <w:numId w:val="0"/>
        </w:numPr>
        <w:spacing w:before="100" w:beforeAutospacing="1" w:after="100" w:afterAutospacing="1"/>
        <w:ind w:left="360"/>
        <w:rPr>
          <w:rFonts w:cs="Arial"/>
          <w:szCs w:val="22"/>
        </w:rPr>
      </w:pPr>
      <w:r w:rsidRPr="005B3C53">
        <w:rPr>
          <w:rFonts w:cs="Arial"/>
          <w:szCs w:val="22"/>
        </w:rPr>
        <w:t xml:space="preserve">The Environmental Protection Agency (EPA) estimates </w:t>
      </w:r>
      <w:r w:rsidRPr="005B3C53">
        <w:rPr>
          <w:rFonts w:cs="Arial"/>
          <w:b/>
          <w:szCs w:val="22"/>
        </w:rPr>
        <w:t xml:space="preserve">a typical passenger vehicle emits about 4.7 metric tons (1000 kg) of carbon dioxide per year.  </w:t>
      </w:r>
      <w:r w:rsidR="00677D0A">
        <w:rPr>
          <w:rFonts w:cs="Arial"/>
          <w:b/>
          <w:szCs w:val="22"/>
        </w:rPr>
        <w:t xml:space="preserve">That is </w:t>
      </w:r>
      <w:r w:rsidR="009000E2">
        <w:rPr>
          <w:rFonts w:cs="Arial"/>
          <w:b/>
          <w:szCs w:val="22"/>
        </w:rPr>
        <w:t>1300</w:t>
      </w:r>
      <w:r w:rsidRPr="005B3C53">
        <w:rPr>
          <w:rFonts w:cs="Arial"/>
          <w:b/>
          <w:szCs w:val="22"/>
        </w:rPr>
        <w:t xml:space="preserve"> </w:t>
      </w:r>
      <w:r w:rsidR="00677D0A">
        <w:rPr>
          <w:rFonts w:cs="Arial"/>
          <w:b/>
          <w:szCs w:val="22"/>
        </w:rPr>
        <w:t>kg of carbon</w:t>
      </w:r>
      <w:r w:rsidRPr="005B3C53">
        <w:rPr>
          <w:rFonts w:cs="Arial"/>
          <w:b/>
          <w:szCs w:val="22"/>
        </w:rPr>
        <w:t xml:space="preserve"> </w:t>
      </w:r>
      <w:r w:rsidR="00197E16">
        <w:rPr>
          <w:rFonts w:cs="Arial"/>
          <w:b/>
          <w:szCs w:val="22"/>
        </w:rPr>
        <w:t xml:space="preserve">moving from gasoline to the atmosphere </w:t>
      </w:r>
      <w:r w:rsidRPr="005B3C53">
        <w:rPr>
          <w:rFonts w:cs="Arial"/>
          <w:b/>
          <w:szCs w:val="22"/>
        </w:rPr>
        <w:t xml:space="preserve">per year. </w:t>
      </w:r>
      <w:r w:rsidRPr="005B3C53">
        <w:rPr>
          <w:rFonts w:cs="Arial"/>
          <w:szCs w:val="22"/>
        </w:rPr>
        <w:t>This assumes the average gasoline vehicle on the road today has a fuel economy of about 21.6 miles per gallon and drives around 11,400 miles per year. Every gallon of gasoline burned creates about 8</w:t>
      </w:r>
      <w:r w:rsidR="00677D0A">
        <w:rPr>
          <w:rFonts w:cs="Arial"/>
          <w:szCs w:val="22"/>
        </w:rPr>
        <w:t>.9</w:t>
      </w:r>
      <w:r w:rsidRPr="005B3C53">
        <w:rPr>
          <w:rFonts w:cs="Arial"/>
          <w:szCs w:val="22"/>
        </w:rPr>
        <w:t xml:space="preserve"> </w:t>
      </w:r>
      <w:r w:rsidR="00677D0A">
        <w:rPr>
          <w:rFonts w:cs="Arial"/>
          <w:szCs w:val="22"/>
        </w:rPr>
        <w:t>kg</w:t>
      </w:r>
      <w:r w:rsidRPr="005B3C53">
        <w:rPr>
          <w:rFonts w:cs="Arial"/>
          <w:szCs w:val="22"/>
        </w:rPr>
        <w:t xml:space="preserve"> of CO</w:t>
      </w:r>
      <w:r w:rsidRPr="005B3C53">
        <w:rPr>
          <w:rFonts w:cs="Arial"/>
          <w:szCs w:val="22"/>
          <w:vertAlign w:val="subscript"/>
        </w:rPr>
        <w:t>2</w:t>
      </w:r>
      <w:r w:rsidRPr="005B3C53">
        <w:rPr>
          <w:rFonts w:cs="Arial"/>
          <w:szCs w:val="22"/>
        </w:rPr>
        <w:t>.</w:t>
      </w:r>
    </w:p>
    <w:p w14:paraId="0B0F1497" w14:textId="58637EB4" w:rsidR="005B3C53" w:rsidRDefault="005B3C53" w:rsidP="005B3C53">
      <w:pPr>
        <w:spacing w:before="100" w:beforeAutospacing="1" w:after="100" w:afterAutospacing="1"/>
        <w:ind w:left="360"/>
        <w:rPr>
          <w:rFonts w:cs="Arial"/>
          <w:szCs w:val="22"/>
        </w:rPr>
      </w:pPr>
      <w:r>
        <w:rPr>
          <w:rFonts w:cs="Arial"/>
          <w:szCs w:val="22"/>
        </w:rPr>
        <w:t xml:space="preserve">Does your tree sequester </w:t>
      </w:r>
      <w:r w:rsidR="00677D0A">
        <w:rPr>
          <w:rFonts w:cs="Arial"/>
          <w:szCs w:val="22"/>
        </w:rPr>
        <w:t>1300 kg</w:t>
      </w:r>
      <w:r w:rsidR="00CD3536">
        <w:rPr>
          <w:rFonts w:cs="Arial"/>
          <w:szCs w:val="22"/>
        </w:rPr>
        <w:t xml:space="preserve"> of</w:t>
      </w:r>
      <w:r>
        <w:rPr>
          <w:rFonts w:cs="Arial"/>
          <w:szCs w:val="22"/>
        </w:rPr>
        <w:t xml:space="preserve"> </w:t>
      </w:r>
      <w:r w:rsidR="00677D0A">
        <w:rPr>
          <w:rFonts w:cs="Arial"/>
          <w:szCs w:val="22"/>
        </w:rPr>
        <w:t>carbon</w:t>
      </w:r>
      <w:r>
        <w:rPr>
          <w:rFonts w:cs="Arial"/>
          <w:szCs w:val="22"/>
        </w:rPr>
        <w:t xml:space="preserve"> per year? __</w:t>
      </w:r>
      <w:r w:rsidRPr="00B56019">
        <w:rPr>
          <w:rStyle w:val="Hyperlink"/>
          <w:b/>
          <w:i/>
        </w:rPr>
        <w:t>No</w:t>
      </w:r>
      <w:r>
        <w:rPr>
          <w:rFonts w:cs="Arial"/>
          <w:szCs w:val="22"/>
        </w:rPr>
        <w:t>_</w:t>
      </w:r>
    </w:p>
    <w:p w14:paraId="5C95ABD0" w14:textId="0E04352F" w:rsidR="005B3C53" w:rsidRDefault="005B3C53" w:rsidP="005B3C53">
      <w:pPr>
        <w:spacing w:before="100" w:beforeAutospacing="1" w:after="100" w:afterAutospacing="1"/>
        <w:ind w:left="360"/>
        <w:rPr>
          <w:rFonts w:cs="Arial"/>
          <w:szCs w:val="22"/>
        </w:rPr>
      </w:pPr>
      <w:r>
        <w:rPr>
          <w:rFonts w:cs="Arial"/>
          <w:szCs w:val="22"/>
        </w:rPr>
        <w:t xml:space="preserve">How many trees like yours would it take to sequester </w:t>
      </w:r>
      <w:r w:rsidR="00677D0A">
        <w:rPr>
          <w:rFonts w:cs="Arial"/>
          <w:szCs w:val="22"/>
        </w:rPr>
        <w:t>1300 kg of carbon</w:t>
      </w:r>
      <w:r w:rsidR="00C37A37">
        <w:rPr>
          <w:rFonts w:cs="Arial"/>
          <w:szCs w:val="22"/>
          <w:vertAlign w:val="subscript"/>
        </w:rPr>
        <w:t xml:space="preserve"> </w:t>
      </w:r>
      <w:r w:rsidR="00C37A37" w:rsidRPr="00C37A37">
        <w:rPr>
          <w:rFonts w:cs="Arial"/>
          <w:szCs w:val="22"/>
        </w:rPr>
        <w:t>per year</w:t>
      </w:r>
      <w:r>
        <w:rPr>
          <w:rFonts w:cs="Arial"/>
          <w:szCs w:val="22"/>
        </w:rPr>
        <w:t>?</w:t>
      </w:r>
    </w:p>
    <w:p w14:paraId="778C986A" w14:textId="77777777" w:rsidR="00942C1C" w:rsidRPr="00B56019" w:rsidRDefault="00677D0A" w:rsidP="006C330E">
      <w:pPr>
        <w:spacing w:after="0"/>
        <w:ind w:left="360"/>
        <w:rPr>
          <w:rStyle w:val="Hyperlink"/>
          <w:b/>
          <w:i/>
          <w:u w:val="none"/>
        </w:rPr>
      </w:pPr>
      <w:r w:rsidRPr="00B56019">
        <w:rPr>
          <w:rStyle w:val="Hyperlink"/>
          <w:b/>
          <w:i/>
          <w:u w:val="none"/>
        </w:rPr>
        <w:t>1300 kg</w:t>
      </w:r>
      <w:r w:rsidR="005B3C53" w:rsidRPr="00B56019">
        <w:rPr>
          <w:rStyle w:val="Hyperlink"/>
          <w:b/>
          <w:i/>
          <w:u w:val="none"/>
        </w:rPr>
        <w:t xml:space="preserve"> C</w:t>
      </w:r>
      <w:r w:rsidR="001077EA" w:rsidRPr="00B56019">
        <w:rPr>
          <w:rStyle w:val="Hyperlink"/>
          <w:b/>
          <w:i/>
          <w:u w:val="none"/>
        </w:rPr>
        <w:t xml:space="preserve"> </w:t>
      </w:r>
      <w:r w:rsidR="005B3C53" w:rsidRPr="00B56019">
        <w:rPr>
          <w:rStyle w:val="Hyperlink"/>
          <w:b/>
          <w:i/>
          <w:u w:val="none"/>
        </w:rPr>
        <w:t>yr</w:t>
      </w:r>
      <w:r w:rsidR="006C330E" w:rsidRPr="00B56019">
        <w:rPr>
          <w:rStyle w:val="Hyperlink"/>
          <w:b/>
          <w:i/>
          <w:u w:val="none"/>
          <w:vertAlign w:val="superscript"/>
        </w:rPr>
        <w:t>-1</w:t>
      </w:r>
      <w:r w:rsidR="006C330E" w:rsidRPr="00B56019">
        <w:rPr>
          <w:rStyle w:val="Hyperlink"/>
          <w:b/>
          <w:i/>
          <w:u w:val="none"/>
        </w:rPr>
        <w:t xml:space="preserve"> </w:t>
      </w:r>
    </w:p>
    <w:p w14:paraId="5B5F858D" w14:textId="56247A6A" w:rsidR="006C330E" w:rsidRPr="00B56019" w:rsidRDefault="00942C1C" w:rsidP="006C330E">
      <w:pPr>
        <w:spacing w:after="0"/>
        <w:ind w:left="360"/>
        <w:rPr>
          <w:rStyle w:val="Hyperlink"/>
          <w:b/>
          <w:i/>
          <w:u w:val="none"/>
        </w:rPr>
      </w:pPr>
      <w:r w:rsidRPr="00B56019">
        <w:rPr>
          <w:b/>
          <w:i/>
          <w:noProof/>
          <w:color w:val="0000FF"/>
        </w:rPr>
        <mc:AlternateContent>
          <mc:Choice Requires="wps">
            <w:drawing>
              <wp:anchor distT="0" distB="0" distL="114300" distR="114300" simplePos="0" relativeHeight="251659264" behindDoc="0" locked="0" layoutInCell="1" allowOverlap="1" wp14:anchorId="3B079E77" wp14:editId="3919D92A">
                <wp:simplePos x="0" y="0"/>
                <wp:positionH relativeFrom="column">
                  <wp:posOffset>236220</wp:posOffset>
                </wp:positionH>
                <wp:positionV relativeFrom="paragraph">
                  <wp:posOffset>52070</wp:posOffset>
                </wp:positionV>
                <wp:extent cx="1226820" cy="7620"/>
                <wp:effectExtent l="38100" t="38100" r="68580" b="87630"/>
                <wp:wrapNone/>
                <wp:docPr id="2" name="Straight Connector 2"/>
                <wp:cNvGraphicFramePr/>
                <a:graphic xmlns:a="http://schemas.openxmlformats.org/drawingml/2006/main">
                  <a:graphicData uri="http://schemas.microsoft.com/office/word/2010/wordprocessingShape">
                    <wps:wsp>
                      <wps:cNvCnPr/>
                      <wps:spPr>
                        <a:xfrm>
                          <a:off x="0" y="0"/>
                          <a:ext cx="1226820" cy="762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line w14:anchorId="4F0C7DB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pt,4.1pt" to="115.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" strokecolor="#4f81bd [3204]" strokeweight="2pt">
                <v:shadow on="t" color="black" opacity="24903f" origin=",.5" offset="0,.55556mm"/>
              </v:line>
            </w:pict>
          </mc:Fallback>
        </mc:AlternateContent>
      </w:r>
      <w:r w:rsidR="006C330E" w:rsidRPr="00B56019">
        <w:rPr>
          <w:rStyle w:val="Hyperlink"/>
          <w:b/>
          <w:i/>
          <w:u w:val="none"/>
        </w:rPr>
        <w:t xml:space="preserve"> </w:t>
      </w:r>
      <w:r w:rsidRPr="00B56019">
        <w:rPr>
          <w:rStyle w:val="Hyperlink"/>
          <w:b/>
          <w:i/>
          <w:u w:val="none"/>
        </w:rPr>
        <w:tab/>
      </w:r>
      <w:r w:rsidRPr="00B56019">
        <w:rPr>
          <w:rStyle w:val="Hyperlink"/>
          <w:b/>
          <w:i/>
          <w:u w:val="none"/>
        </w:rPr>
        <w:tab/>
      </w:r>
      <w:r w:rsidRPr="00B56019">
        <w:rPr>
          <w:rStyle w:val="Hyperlink"/>
          <w:b/>
          <w:i/>
          <w:u w:val="none"/>
        </w:rPr>
        <w:tab/>
        <w:t xml:space="preserve">    = ~81 trees</w:t>
      </w:r>
      <w:r w:rsidRPr="00B56019">
        <w:rPr>
          <w:rStyle w:val="Hyperlink"/>
          <w:b/>
          <w:i/>
          <w:u w:val="none"/>
        </w:rPr>
        <w:tab/>
      </w:r>
    </w:p>
    <w:p w14:paraId="74ED24EC" w14:textId="09C3441F" w:rsidR="005B3C53" w:rsidRPr="00B56019" w:rsidRDefault="00341B9B" w:rsidP="006C330E">
      <w:pPr>
        <w:spacing w:after="0"/>
        <w:ind w:left="360"/>
        <w:rPr>
          <w:rStyle w:val="Hyperlink"/>
          <w:b/>
          <w:i/>
          <w:u w:val="none"/>
        </w:rPr>
      </w:pPr>
      <w:r w:rsidRPr="00B56019">
        <w:rPr>
          <w:rStyle w:val="Hyperlink"/>
          <w:b/>
          <w:i/>
          <w:u w:val="none"/>
        </w:rPr>
        <w:t>16</w:t>
      </w:r>
      <w:r w:rsidR="005B3C53" w:rsidRPr="00B56019">
        <w:rPr>
          <w:rStyle w:val="Hyperlink"/>
          <w:b/>
          <w:i/>
          <w:u w:val="none"/>
        </w:rPr>
        <w:t xml:space="preserve"> </w:t>
      </w:r>
      <w:r w:rsidRPr="00B56019">
        <w:rPr>
          <w:rStyle w:val="Hyperlink"/>
          <w:b/>
          <w:i/>
          <w:u w:val="none"/>
        </w:rPr>
        <w:t>kg</w:t>
      </w:r>
      <w:r w:rsidR="005B3C53" w:rsidRPr="00B56019">
        <w:rPr>
          <w:rStyle w:val="Hyperlink"/>
          <w:b/>
          <w:i/>
          <w:u w:val="none"/>
        </w:rPr>
        <w:t xml:space="preserve"> C</w:t>
      </w:r>
      <w:r w:rsidR="001077EA" w:rsidRPr="00B56019">
        <w:rPr>
          <w:rStyle w:val="Hyperlink"/>
          <w:b/>
          <w:i/>
          <w:u w:val="none"/>
        </w:rPr>
        <w:t xml:space="preserve"> tree</w:t>
      </w:r>
      <w:r w:rsidR="006C330E" w:rsidRPr="00B56019">
        <w:rPr>
          <w:rStyle w:val="Hyperlink"/>
          <w:b/>
          <w:i/>
          <w:u w:val="none"/>
          <w:vertAlign w:val="superscript"/>
        </w:rPr>
        <w:t>-1</w:t>
      </w:r>
      <w:r w:rsidR="00C37A37" w:rsidRPr="00B56019">
        <w:rPr>
          <w:rStyle w:val="Hyperlink"/>
          <w:b/>
          <w:i/>
          <w:u w:val="none"/>
        </w:rPr>
        <w:t xml:space="preserve"> yr</w:t>
      </w:r>
      <w:r w:rsidR="006C330E" w:rsidRPr="00B56019">
        <w:rPr>
          <w:rStyle w:val="Hyperlink"/>
          <w:b/>
          <w:i/>
          <w:u w:val="none"/>
          <w:vertAlign w:val="superscript"/>
        </w:rPr>
        <w:t>-1</w:t>
      </w:r>
      <w:r w:rsidR="001077EA" w:rsidRPr="00B56019">
        <w:rPr>
          <w:rStyle w:val="Hyperlink"/>
          <w:b/>
          <w:i/>
          <w:u w:val="none"/>
        </w:rPr>
        <w:t xml:space="preserve"> </w:t>
      </w:r>
    </w:p>
    <w:p w14:paraId="48AE742F" w14:textId="77777777" w:rsidR="00513426" w:rsidRPr="00B56019" w:rsidRDefault="00513426" w:rsidP="00FC29A0">
      <w:pPr>
        <w:ind w:left="432"/>
        <w:rPr>
          <w:rFonts w:cs="Arial"/>
          <w:b/>
          <w:sz w:val="28"/>
          <w:szCs w:val="28"/>
        </w:rPr>
      </w:pPr>
    </w:p>
    <w:p w14:paraId="140E2BFE" w14:textId="4ED2D847" w:rsidR="00942C1C" w:rsidRDefault="00942C1C" w:rsidP="00942C1C">
      <w:pPr>
        <w:rPr>
          <w:rFonts w:cs="Arial"/>
          <w:b/>
          <w:sz w:val="28"/>
          <w:szCs w:val="28"/>
        </w:rPr>
      </w:pPr>
      <w:r>
        <w:rPr>
          <w:rFonts w:cs="Arial"/>
          <w:b/>
          <w:sz w:val="28"/>
          <w:szCs w:val="28"/>
        </w:rPr>
        <w:t>Digging Deeper</w:t>
      </w:r>
    </w:p>
    <w:p w14:paraId="7EBA5EC6" w14:textId="2319198D" w:rsidR="00942C1C" w:rsidRPr="003E06E8" w:rsidRDefault="00942C1C" w:rsidP="000847F7">
      <w:pPr>
        <w:pStyle w:val="ListParagraph"/>
        <w:numPr>
          <w:ilvl w:val="0"/>
          <w:numId w:val="9"/>
        </w:numPr>
        <w:ind w:left="360"/>
        <w:rPr>
          <w:rFonts w:cs="Arial"/>
          <w:szCs w:val="22"/>
        </w:rPr>
      </w:pPr>
      <w:r w:rsidRPr="003E06E8">
        <w:rPr>
          <w:rFonts w:cs="Arial"/>
          <w:szCs w:val="22"/>
        </w:rPr>
        <w:t xml:space="preserve">Our calculation of the amount of carbon dioxide sequestered per year depended on the size of the canopy of the tree.  However, in reality there many </w:t>
      </w:r>
      <w:r w:rsidRPr="003E06E8">
        <w:rPr>
          <w:rFonts w:cs="Arial"/>
          <w:b/>
          <w:i/>
          <w:szCs w:val="22"/>
        </w:rPr>
        <w:t>other factors that affect the rate of photosynthesis</w:t>
      </w:r>
      <w:r w:rsidRPr="003E06E8">
        <w:rPr>
          <w:rFonts w:cs="Arial"/>
          <w:szCs w:val="22"/>
        </w:rPr>
        <w:t>.  Can you think of some of these?</w:t>
      </w:r>
    </w:p>
    <w:p w14:paraId="34DFCA34" w14:textId="77777777" w:rsidR="000847F7" w:rsidRPr="003E06E8" w:rsidRDefault="000847F7" w:rsidP="000847F7">
      <w:pPr>
        <w:rPr>
          <w:rFonts w:cs="Arial"/>
          <w:szCs w:val="22"/>
        </w:rPr>
      </w:pPr>
    </w:p>
    <w:p w14:paraId="4A7C289C" w14:textId="690D063A" w:rsidR="000847F7" w:rsidRPr="003E06E8" w:rsidRDefault="000847F7" w:rsidP="000847F7">
      <w:pPr>
        <w:spacing w:after="0"/>
        <w:ind w:left="360"/>
        <w:rPr>
          <w:rStyle w:val="Hyperlink"/>
          <w:b/>
          <w:i/>
          <w:szCs w:val="22"/>
          <w:u w:val="none"/>
        </w:rPr>
      </w:pPr>
      <w:r w:rsidRPr="003E06E8">
        <w:rPr>
          <w:rStyle w:val="Hyperlink"/>
          <w:b/>
          <w:i/>
          <w:szCs w:val="22"/>
          <w:u w:val="none"/>
        </w:rPr>
        <w:t>Type of tree, overall climate, rainfall and temperature in a particular year, soil</w:t>
      </w:r>
    </w:p>
    <w:p w14:paraId="665D2DF5" w14:textId="77777777" w:rsidR="00942C1C" w:rsidRPr="003E06E8" w:rsidRDefault="00942C1C" w:rsidP="00942C1C">
      <w:pPr>
        <w:rPr>
          <w:rFonts w:cs="Arial"/>
          <w:szCs w:val="22"/>
        </w:rPr>
      </w:pPr>
    </w:p>
    <w:p w14:paraId="7D1E935E" w14:textId="5F3AFE0F" w:rsidR="000847F7" w:rsidRPr="003E06E8" w:rsidRDefault="000847F7" w:rsidP="000847F7">
      <w:pPr>
        <w:ind w:left="360"/>
        <w:rPr>
          <w:rFonts w:cs="Arial"/>
          <w:szCs w:val="22"/>
        </w:rPr>
      </w:pPr>
      <w:r w:rsidRPr="003E06E8">
        <w:rPr>
          <w:rFonts w:cs="Arial"/>
          <w:szCs w:val="22"/>
        </w:rPr>
        <w:t>The U.S. Department of Agriculture Forest Service has a calculator that takes into account type of tree and climate (</w:t>
      </w:r>
      <w:r w:rsidR="009137BB" w:rsidRPr="003E06E8">
        <w:rPr>
          <w:rFonts w:cs="Arial"/>
          <w:szCs w:val="22"/>
        </w:rPr>
        <w:t xml:space="preserve">CUFR Tree Carbon Calculator, </w:t>
      </w:r>
      <w:hyperlink r:id="rId8" w:history="1">
        <w:r w:rsidR="009137BB" w:rsidRPr="003E06E8">
          <w:rPr>
            <w:rStyle w:val="Hyperlink"/>
            <w:rFonts w:cs="Arial"/>
            <w:szCs w:val="22"/>
          </w:rPr>
          <w:t>https://www.fs.usda.gov/ccrc/tools/tree-carbon-calculator-ctcc</w:t>
        </w:r>
      </w:hyperlink>
      <w:r w:rsidR="009137BB" w:rsidRPr="003E06E8">
        <w:rPr>
          <w:rFonts w:cs="Arial"/>
          <w:szCs w:val="22"/>
        </w:rPr>
        <w:t xml:space="preserve">).  This calculator uses the diameter at chest height and the height of the tree as measures of tree size.  </w:t>
      </w:r>
      <w:r w:rsidR="009137BB" w:rsidRPr="003E06E8">
        <w:rPr>
          <w:rFonts w:cs="Arial"/>
          <w:b/>
          <w:i/>
          <w:szCs w:val="22"/>
        </w:rPr>
        <w:t>How does the estimate of CO</w:t>
      </w:r>
      <w:r w:rsidR="009137BB" w:rsidRPr="003E06E8">
        <w:rPr>
          <w:rFonts w:cs="Arial"/>
          <w:b/>
          <w:i/>
          <w:szCs w:val="22"/>
          <w:vertAlign w:val="subscript"/>
        </w:rPr>
        <w:t>2</w:t>
      </w:r>
      <w:r w:rsidR="009137BB" w:rsidRPr="003E06E8">
        <w:rPr>
          <w:rFonts w:cs="Arial"/>
          <w:b/>
          <w:i/>
          <w:szCs w:val="22"/>
        </w:rPr>
        <w:t xml:space="preserve"> sequestered from this tool agree with your original calculation?</w:t>
      </w:r>
      <w:r w:rsidR="009137BB" w:rsidRPr="003E06E8">
        <w:rPr>
          <w:rFonts w:cs="Arial"/>
          <w:szCs w:val="22"/>
        </w:rPr>
        <w:t xml:space="preserve">  Note that your original calculation yielded kg of carbon and this calculator estimates kg of carbon dioxide.  To compare the results, you need to know that carbon makes up a </w:t>
      </w:r>
      <w:r w:rsidR="001820FE" w:rsidRPr="003E06E8">
        <w:rPr>
          <w:rFonts w:cs="Arial"/>
          <w:szCs w:val="22"/>
        </w:rPr>
        <w:t xml:space="preserve">little more than a </w:t>
      </w:r>
      <w:r w:rsidR="009137BB" w:rsidRPr="003E06E8">
        <w:rPr>
          <w:rFonts w:cs="Arial"/>
          <w:szCs w:val="22"/>
        </w:rPr>
        <w:t>quarter (0.2</w:t>
      </w:r>
      <w:r w:rsidR="001820FE" w:rsidRPr="003E06E8">
        <w:rPr>
          <w:rFonts w:cs="Arial"/>
          <w:szCs w:val="22"/>
        </w:rPr>
        <w:t>7</w:t>
      </w:r>
      <w:r w:rsidR="009137BB" w:rsidRPr="003E06E8">
        <w:rPr>
          <w:rFonts w:cs="Arial"/>
          <w:szCs w:val="22"/>
        </w:rPr>
        <w:t>) of the mass of carbon dioxide.</w:t>
      </w:r>
    </w:p>
    <w:p w14:paraId="75315FD0" w14:textId="77777777" w:rsidR="001820FE" w:rsidRPr="003E06E8" w:rsidRDefault="001820FE" w:rsidP="000847F7">
      <w:pPr>
        <w:ind w:left="360"/>
        <w:rPr>
          <w:rFonts w:cs="Arial"/>
          <w:szCs w:val="22"/>
        </w:rPr>
      </w:pPr>
    </w:p>
    <w:p w14:paraId="111BF59A" w14:textId="14F60A38" w:rsidR="00764F07" w:rsidRPr="003E06E8" w:rsidRDefault="00D40240" w:rsidP="00B056D3">
      <w:pPr>
        <w:pStyle w:val="ListParagraph"/>
        <w:numPr>
          <w:ilvl w:val="0"/>
          <w:numId w:val="9"/>
        </w:numPr>
        <w:ind w:left="360"/>
        <w:rPr>
          <w:rFonts w:cs="Arial"/>
          <w:i/>
          <w:color w:val="0070C0"/>
          <w:szCs w:val="22"/>
        </w:rPr>
      </w:pPr>
      <w:r w:rsidRPr="003E06E8">
        <w:rPr>
          <w:rFonts w:cs="Arial"/>
          <w:szCs w:val="22"/>
        </w:rPr>
        <w:t xml:space="preserve">You calculated the amount of carbon your tree sequesters in a year.  But </w:t>
      </w:r>
      <w:r w:rsidRPr="003E06E8">
        <w:rPr>
          <w:rFonts w:cs="Arial"/>
          <w:b/>
          <w:i/>
          <w:szCs w:val="22"/>
        </w:rPr>
        <w:t xml:space="preserve">how much carbon does the tree sequester over its </w:t>
      </w:r>
      <w:proofErr w:type="gramStart"/>
      <w:r w:rsidRPr="003E06E8">
        <w:rPr>
          <w:rFonts w:cs="Arial"/>
          <w:b/>
          <w:i/>
          <w:szCs w:val="22"/>
        </w:rPr>
        <w:t>life time</w:t>
      </w:r>
      <w:proofErr w:type="gramEnd"/>
      <w:r w:rsidRPr="003E06E8">
        <w:rPr>
          <w:rFonts w:cs="Arial"/>
          <w:szCs w:val="22"/>
        </w:rPr>
        <w:t>?</w:t>
      </w:r>
      <w:r w:rsidR="00872389" w:rsidRPr="003E06E8">
        <w:rPr>
          <w:rFonts w:cs="Arial"/>
          <w:szCs w:val="22"/>
        </w:rPr>
        <w:t xml:space="preserve">  </w:t>
      </w:r>
      <w:r w:rsidR="00B056D3" w:rsidRPr="003E06E8">
        <w:rPr>
          <w:rFonts w:cs="Arial"/>
          <w:szCs w:val="22"/>
        </w:rPr>
        <w:t>The Forest Service calculator also gives this information.</w:t>
      </w:r>
    </w:p>
    <w:p w14:paraId="16FE8BF4" w14:textId="43F20124" w:rsidR="00B056D3" w:rsidRPr="00B056D3" w:rsidRDefault="00B056D3" w:rsidP="002E4047">
      <w:pPr>
        <w:ind w:left="360"/>
        <w:jc w:val="center"/>
        <w:rPr>
          <w:rFonts w:cs="Arial"/>
          <w:color w:val="0070C0"/>
          <w:sz w:val="24"/>
        </w:rPr>
      </w:pPr>
      <w:r>
        <w:rPr>
          <w:rFonts w:cs="Arial"/>
          <w:sz w:val="24"/>
        </w:rPr>
        <w:lastRenderedPageBreak/>
        <w:t>total kg CO</w:t>
      </w:r>
      <w:r w:rsidRPr="00B056D3">
        <w:rPr>
          <w:rFonts w:cs="Arial"/>
          <w:sz w:val="24"/>
          <w:vertAlign w:val="subscript"/>
        </w:rPr>
        <w:t>2</w:t>
      </w:r>
      <w:r>
        <w:rPr>
          <w:rFonts w:cs="Arial"/>
          <w:sz w:val="24"/>
        </w:rPr>
        <w:t xml:space="preserve"> sequestered x 0.27 </w:t>
      </w:r>
      <w:r w:rsidR="003E06E8">
        <w:rPr>
          <w:rFonts w:cs="Arial"/>
          <w:sz w:val="24"/>
        </w:rPr>
        <w:t>= total</w:t>
      </w:r>
      <w:r>
        <w:rPr>
          <w:rFonts w:cs="Arial"/>
          <w:sz w:val="24"/>
        </w:rPr>
        <w:t xml:space="preserve"> kg carbon</w:t>
      </w:r>
    </w:p>
    <w:p w14:paraId="7C6A5B54" w14:textId="77777777" w:rsidR="00764F07" w:rsidRPr="00764F07" w:rsidRDefault="00764F07" w:rsidP="00872389">
      <w:pPr>
        <w:ind w:left="360"/>
        <w:rPr>
          <w:rFonts w:cs="Arial"/>
          <w:i/>
          <w:sz w:val="24"/>
        </w:rPr>
      </w:pPr>
    </w:p>
    <w:p w14:paraId="53D746B4" w14:textId="64AC3130" w:rsidR="00872389" w:rsidRPr="003E06E8" w:rsidRDefault="00872389" w:rsidP="00872389">
      <w:pPr>
        <w:ind w:left="360"/>
        <w:rPr>
          <w:rFonts w:cs="Arial"/>
          <w:szCs w:val="22"/>
        </w:rPr>
      </w:pPr>
      <w:r w:rsidRPr="003E06E8">
        <w:rPr>
          <w:rFonts w:cs="Arial"/>
          <w:b/>
          <w:i/>
          <w:szCs w:val="22"/>
        </w:rPr>
        <w:t xml:space="preserve">What do you think will be the fate of that carbon?  </w:t>
      </w:r>
      <w:r w:rsidR="00CC76B4" w:rsidRPr="003E06E8">
        <w:rPr>
          <w:rFonts w:cs="Arial"/>
          <w:szCs w:val="22"/>
        </w:rPr>
        <w:t>What happens to the carbon in each of the following scenarios?</w:t>
      </w:r>
    </w:p>
    <w:p w14:paraId="27744937" w14:textId="182865F8" w:rsidR="00CC76B4" w:rsidRDefault="00CC76B4" w:rsidP="002E4047">
      <w:pPr>
        <w:pStyle w:val="ListParagraph"/>
        <w:numPr>
          <w:ilvl w:val="0"/>
          <w:numId w:val="10"/>
        </w:numPr>
        <w:rPr>
          <w:rFonts w:cs="Arial"/>
          <w:sz w:val="24"/>
        </w:rPr>
      </w:pPr>
      <w:r>
        <w:rPr>
          <w:rFonts w:cs="Arial"/>
          <w:sz w:val="24"/>
        </w:rPr>
        <w:t>The tree is harvested and used for firewood.</w:t>
      </w:r>
    </w:p>
    <w:p w14:paraId="576AD8C4" w14:textId="30C25A72" w:rsidR="00EA627E" w:rsidRPr="00B56019" w:rsidRDefault="00EA627E" w:rsidP="002E4047">
      <w:pPr>
        <w:spacing w:after="0"/>
        <w:ind w:left="720"/>
        <w:rPr>
          <w:rStyle w:val="Hyperlink"/>
          <w:b/>
          <w:i/>
          <w:u w:val="none"/>
        </w:rPr>
      </w:pPr>
      <w:r w:rsidRPr="00B56019">
        <w:rPr>
          <w:rStyle w:val="Hyperlink"/>
          <w:b/>
          <w:i/>
          <w:u w:val="none"/>
        </w:rPr>
        <w:t xml:space="preserve">When the wood is burned, the material in it which is mostly cellulose, a polymer of sugar, combines with oxygen to for carbon dioxide and water.  </w:t>
      </w:r>
      <w:proofErr w:type="gramStart"/>
      <w:r w:rsidRPr="00B56019">
        <w:rPr>
          <w:rStyle w:val="Hyperlink"/>
          <w:b/>
          <w:i/>
          <w:u w:val="none"/>
        </w:rPr>
        <w:t>So</w:t>
      </w:r>
      <w:proofErr w:type="gramEnd"/>
      <w:r w:rsidRPr="00B56019">
        <w:rPr>
          <w:rStyle w:val="Hyperlink"/>
          <w:b/>
          <w:i/>
          <w:u w:val="none"/>
        </w:rPr>
        <w:t xml:space="preserve"> the carbon that was sequestered in the tree returns to the atmosphere.</w:t>
      </w:r>
    </w:p>
    <w:p w14:paraId="4DAEC653" w14:textId="77777777" w:rsidR="00CC76B4" w:rsidRPr="002E4047" w:rsidRDefault="00CC76B4" w:rsidP="002E4047">
      <w:pPr>
        <w:rPr>
          <w:rFonts w:cs="Arial"/>
          <w:sz w:val="24"/>
        </w:rPr>
      </w:pPr>
    </w:p>
    <w:p w14:paraId="60DC9443" w14:textId="79D7070E" w:rsidR="00CC76B4" w:rsidRDefault="00CC76B4" w:rsidP="002E4047">
      <w:pPr>
        <w:pStyle w:val="ListParagraph"/>
        <w:numPr>
          <w:ilvl w:val="0"/>
          <w:numId w:val="10"/>
        </w:numPr>
        <w:rPr>
          <w:rFonts w:cs="Arial"/>
          <w:sz w:val="24"/>
        </w:rPr>
      </w:pPr>
      <w:r>
        <w:rPr>
          <w:rFonts w:cs="Arial"/>
          <w:sz w:val="24"/>
        </w:rPr>
        <w:t>The tree is harvested and its wood is used to make a house.</w:t>
      </w:r>
    </w:p>
    <w:p w14:paraId="34C161F0" w14:textId="47798FCF" w:rsidR="00CC76B4" w:rsidRPr="00B56019" w:rsidRDefault="00EA627E" w:rsidP="002E4047">
      <w:pPr>
        <w:spacing w:after="0"/>
        <w:ind w:left="720"/>
        <w:rPr>
          <w:rFonts w:cs="Arial"/>
          <w:b/>
          <w:i/>
          <w:sz w:val="24"/>
        </w:rPr>
      </w:pPr>
      <w:r w:rsidRPr="00B56019">
        <w:rPr>
          <w:rStyle w:val="Hyperlink"/>
          <w:b/>
          <w:i/>
          <w:u w:val="none"/>
        </w:rPr>
        <w:t xml:space="preserve">When the wood is made into a house, it is kept dry and does not decompose.  </w:t>
      </w:r>
      <w:r w:rsidR="003E06E8" w:rsidRPr="00B56019">
        <w:rPr>
          <w:rStyle w:val="Hyperlink"/>
          <w:b/>
          <w:i/>
          <w:u w:val="none"/>
        </w:rPr>
        <w:t>Therefore,</w:t>
      </w:r>
      <w:r w:rsidRPr="00B56019">
        <w:rPr>
          <w:rStyle w:val="Hyperlink"/>
          <w:b/>
          <w:i/>
          <w:u w:val="none"/>
        </w:rPr>
        <w:t xml:space="preserve"> the carbon that was sequestered remains in the wood.</w:t>
      </w:r>
    </w:p>
    <w:p w14:paraId="7AF5FFCD" w14:textId="77777777" w:rsidR="00CC76B4" w:rsidRDefault="00CC76B4" w:rsidP="00CC76B4">
      <w:pPr>
        <w:ind w:left="360"/>
        <w:rPr>
          <w:rFonts w:cs="Arial"/>
          <w:sz w:val="24"/>
        </w:rPr>
      </w:pPr>
    </w:p>
    <w:p w14:paraId="55DB720B" w14:textId="0584ABCB" w:rsidR="00CC76B4" w:rsidRDefault="00CC76B4" w:rsidP="002E4047">
      <w:pPr>
        <w:pStyle w:val="ListParagraph"/>
        <w:numPr>
          <w:ilvl w:val="0"/>
          <w:numId w:val="10"/>
        </w:numPr>
        <w:rPr>
          <w:rFonts w:cs="Arial"/>
          <w:sz w:val="24"/>
        </w:rPr>
      </w:pPr>
      <w:r>
        <w:rPr>
          <w:rFonts w:cs="Arial"/>
          <w:sz w:val="24"/>
        </w:rPr>
        <w:t>The tree dies and decomposes in the forest.</w:t>
      </w:r>
    </w:p>
    <w:p w14:paraId="2206C42D" w14:textId="504AC11C" w:rsidR="00EA627E" w:rsidRPr="00B56019" w:rsidRDefault="00EA627E" w:rsidP="002E4047">
      <w:pPr>
        <w:spacing w:after="0"/>
        <w:ind w:left="720"/>
        <w:rPr>
          <w:rFonts w:eastAsiaTheme="minorHAnsi" w:cs="Arial"/>
          <w:b/>
          <w:i/>
          <w:sz w:val="24"/>
        </w:rPr>
      </w:pPr>
      <w:r w:rsidRPr="00B56019">
        <w:rPr>
          <w:rStyle w:val="Hyperlink"/>
          <w:b/>
          <w:i/>
          <w:u w:val="none"/>
        </w:rPr>
        <w:t>When the tree decomposes, it is because decomposing microbes are using it as food.  They use it in the process of cellular respiration and other related decomposition processes.  This produces carbon dioxide and water.  Therefor the carbon that was sequestered in the tree returns to the atmosphere.</w:t>
      </w:r>
    </w:p>
    <w:p w14:paraId="32C6E5A7" w14:textId="77777777" w:rsidR="009137BB" w:rsidRDefault="009137BB" w:rsidP="000847F7">
      <w:pPr>
        <w:ind w:left="360"/>
        <w:rPr>
          <w:rFonts w:cs="Arial"/>
          <w:sz w:val="24"/>
        </w:rPr>
      </w:pPr>
    </w:p>
    <w:p w14:paraId="2685E39A" w14:textId="77777777" w:rsidR="009137BB" w:rsidRPr="000847F7" w:rsidRDefault="009137BB" w:rsidP="009137BB">
      <w:pPr>
        <w:rPr>
          <w:rFonts w:cs="Arial"/>
          <w:sz w:val="24"/>
        </w:rPr>
      </w:pPr>
    </w:p>
    <w:sectPr w:rsidR="009137BB" w:rsidRPr="000847F7" w:rsidSect="00B56019">
      <w:footerReference w:type="default" r:id="rId9"/>
      <w:headerReference w:type="first" r:id="rId10"/>
      <w:footerReference w:type="first" r:id="rId1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03D0C" w14:textId="77777777" w:rsidR="00D8335A" w:rsidRDefault="00D8335A">
      <w:r>
        <w:separator/>
      </w:r>
    </w:p>
  </w:endnote>
  <w:endnote w:type="continuationSeparator" w:id="0">
    <w:p w14:paraId="7A380EC2" w14:textId="77777777" w:rsidR="00D8335A" w:rsidRDefault="00D83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E2D05" w14:textId="77777777" w:rsidR="0069449C" w:rsidRPr="006B6225" w:rsidRDefault="0069449C" w:rsidP="0069449C">
    <w:pPr>
      <w:pStyle w:val="Footer"/>
      <w:spacing w:after="0"/>
      <w:jc w:val="right"/>
      <w:rPr>
        <w:i/>
        <w:color w:val="000000" w:themeColor="text1"/>
        <w:sz w:val="16"/>
        <w:szCs w:val="16"/>
      </w:rPr>
    </w:pPr>
    <w:r>
      <w:rPr>
        <w:i/>
        <w:color w:val="000000" w:themeColor="text1"/>
        <w:sz w:val="16"/>
        <w:szCs w:val="16"/>
      </w:rPr>
      <w:t>Plants</w:t>
    </w:r>
    <w:r w:rsidRPr="006B6225">
      <w:rPr>
        <w:i/>
        <w:color w:val="000000" w:themeColor="text1"/>
        <w:sz w:val="16"/>
        <w:szCs w:val="16"/>
      </w:rPr>
      <w:t xml:space="preserve"> Unit, </w:t>
    </w:r>
    <w:r>
      <w:rPr>
        <w:i/>
        <w:sz w:val="16"/>
        <w:szCs w:val="16"/>
      </w:rPr>
      <w:t xml:space="preserve">Community Connection </w:t>
    </w:r>
    <w:r w:rsidRPr="008B5602">
      <w:rPr>
        <w:i/>
        <w:sz w:val="16"/>
        <w:szCs w:val="16"/>
      </w:rPr>
      <w:t>Activity</w:t>
    </w:r>
  </w:p>
  <w:p w14:paraId="59421306" w14:textId="77777777" w:rsidR="0069449C" w:rsidRPr="005A13C9" w:rsidRDefault="0069449C" w:rsidP="0069449C">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noProof/>
        <w:color w:val="000000" w:themeColor="text1"/>
        <w:sz w:val="16"/>
        <w:szCs w:val="16"/>
      </w:rPr>
      <w:t>2</w:t>
    </w:r>
    <w:r w:rsidRPr="006B6225">
      <w:rPr>
        <w:color w:val="000000" w:themeColor="text1"/>
        <w:sz w:val="16"/>
        <w:szCs w:val="16"/>
      </w:rPr>
      <w:fldChar w:fldCharType="end"/>
    </w:r>
  </w:p>
  <w:p w14:paraId="0E8F1FAC" w14:textId="77777777" w:rsidR="00CD3536" w:rsidRDefault="00CD3536" w:rsidP="00F538F4">
    <w:pPr>
      <w:pStyle w:val="Foote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51A2" w14:textId="77777777" w:rsidR="0069449C" w:rsidRDefault="0069449C" w:rsidP="0069449C">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69449C" w:rsidRPr="00A60C04" w14:paraId="573D5BD5" w14:textId="77777777" w:rsidTr="00BD008F">
      <w:trPr>
        <w:trHeight w:val="541"/>
      </w:trPr>
      <w:tc>
        <w:tcPr>
          <w:tcW w:w="4434" w:type="dxa"/>
          <w:shd w:val="clear" w:color="auto" w:fill="auto"/>
        </w:tcPr>
        <w:p w14:paraId="17348D9E" w14:textId="77777777" w:rsidR="0069449C" w:rsidRPr="00A60C04" w:rsidRDefault="0069449C" w:rsidP="00BD008F">
          <w:pPr>
            <w:pStyle w:val="Footer"/>
            <w:ind w:right="360"/>
            <w:rPr>
              <w:i/>
            </w:rPr>
          </w:pPr>
        </w:p>
      </w:tc>
      <w:tc>
        <w:tcPr>
          <w:tcW w:w="5104" w:type="dxa"/>
          <w:shd w:val="clear" w:color="auto" w:fill="auto"/>
        </w:tcPr>
        <w:p w14:paraId="5629B11A" w14:textId="77777777" w:rsidR="0069449C" w:rsidRPr="008B5602" w:rsidRDefault="0069449C" w:rsidP="00BD008F">
          <w:pPr>
            <w:pStyle w:val="Footer"/>
            <w:spacing w:after="0"/>
            <w:jc w:val="right"/>
            <w:rPr>
              <w:i/>
              <w:sz w:val="16"/>
              <w:szCs w:val="16"/>
            </w:rPr>
          </w:pPr>
          <w:r w:rsidRPr="00554AB1">
            <w:rPr>
              <w:i/>
              <w:color w:val="000000" w:themeColor="text1"/>
              <w:sz w:val="16"/>
              <w:szCs w:val="16"/>
            </w:rPr>
            <w:t xml:space="preserve">Plants </w:t>
          </w:r>
          <w:r w:rsidRPr="008B5602">
            <w:rPr>
              <w:i/>
              <w:sz w:val="16"/>
              <w:szCs w:val="16"/>
            </w:rPr>
            <w:t xml:space="preserve">Unit, </w:t>
          </w:r>
          <w:r>
            <w:rPr>
              <w:i/>
              <w:sz w:val="16"/>
              <w:szCs w:val="16"/>
            </w:rPr>
            <w:t xml:space="preserve">Community Connection </w:t>
          </w:r>
          <w:r w:rsidRPr="008B5602">
            <w:rPr>
              <w:i/>
              <w:sz w:val="16"/>
              <w:szCs w:val="16"/>
            </w:rPr>
            <w:t xml:space="preserve">Activity </w:t>
          </w:r>
        </w:p>
        <w:p w14:paraId="187C0FF5" w14:textId="4DF1B8EB" w:rsidR="0069449C" w:rsidRDefault="0069449C" w:rsidP="00BD008F">
          <w:pPr>
            <w:pStyle w:val="Footer"/>
            <w:spacing w:after="0"/>
            <w:jc w:val="right"/>
            <w:rPr>
              <w:i/>
              <w:sz w:val="16"/>
              <w:szCs w:val="16"/>
            </w:rPr>
          </w:pPr>
          <w:r w:rsidRPr="008B5602">
            <w:rPr>
              <w:i/>
              <w:sz w:val="16"/>
              <w:szCs w:val="16"/>
            </w:rPr>
            <w:t>Carbon: Tran</w:t>
          </w:r>
          <w:r>
            <w:rPr>
              <w:i/>
              <w:sz w:val="16"/>
              <w:szCs w:val="16"/>
            </w:rPr>
            <w:t>sformations in Matter and Energy 201</w:t>
          </w:r>
          <w:r w:rsidR="003E06E8">
            <w:rPr>
              <w:i/>
              <w:sz w:val="16"/>
              <w:szCs w:val="16"/>
            </w:rPr>
            <w:t>9</w:t>
          </w:r>
        </w:p>
        <w:p w14:paraId="6A7CF7DA" w14:textId="77777777" w:rsidR="0069449C" w:rsidRPr="008B5602" w:rsidRDefault="0069449C" w:rsidP="00BD008F">
          <w:pPr>
            <w:pStyle w:val="Footer"/>
            <w:spacing w:after="0"/>
            <w:jc w:val="right"/>
            <w:rPr>
              <w:i/>
              <w:sz w:val="16"/>
              <w:szCs w:val="16"/>
            </w:rPr>
          </w:pPr>
          <w:r w:rsidRPr="008B5602">
            <w:rPr>
              <w:i/>
              <w:sz w:val="16"/>
              <w:szCs w:val="16"/>
            </w:rPr>
            <w:t>Michigan State University</w:t>
          </w:r>
        </w:p>
      </w:tc>
    </w:tr>
  </w:tbl>
  <w:p w14:paraId="7C49FC41" w14:textId="165BBAEA" w:rsidR="00CD3536" w:rsidRPr="007F65AC" w:rsidRDefault="0069449C">
    <w:pPr>
      <w:pStyle w:val="Footer"/>
      <w:rPr>
        <w:sz w:val="10"/>
        <w:szCs w:val="10"/>
      </w:rPr>
    </w:pPr>
    <w:r>
      <w:rPr>
        <w:i/>
        <w:noProof/>
      </w:rPr>
      <w:drawing>
        <wp:anchor distT="0" distB="0" distL="114300" distR="114300" simplePos="0" relativeHeight="251661312" behindDoc="0" locked="0" layoutInCell="1" allowOverlap="1" wp14:anchorId="50F4EE60" wp14:editId="5F69BF00">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5B38E" w14:textId="77777777" w:rsidR="00D8335A" w:rsidRDefault="00D8335A">
      <w:r>
        <w:separator/>
      </w:r>
    </w:p>
  </w:footnote>
  <w:footnote w:type="continuationSeparator" w:id="0">
    <w:p w14:paraId="4C84B886" w14:textId="77777777" w:rsidR="00D8335A" w:rsidRDefault="00D8335A">
      <w:r>
        <w:continuationSeparator/>
      </w:r>
    </w:p>
  </w:footnote>
  <w:footnote w:id="1">
    <w:p w14:paraId="3C994294" w14:textId="3F443A98" w:rsidR="00942C1C" w:rsidRPr="00942C1C" w:rsidRDefault="00942C1C">
      <w:pPr>
        <w:pStyle w:val="FootnoteText"/>
        <w:rPr>
          <w:rFonts w:ascii="Arial" w:hAnsi="Arial" w:cs="Arial"/>
        </w:rPr>
      </w:pPr>
      <w:r w:rsidRPr="00942C1C">
        <w:rPr>
          <w:rStyle w:val="FootnoteReference"/>
          <w:rFonts w:ascii="Arial" w:hAnsi="Arial" w:cs="Arial"/>
        </w:rPr>
        <w:footnoteRef/>
      </w:r>
      <w:r w:rsidRPr="00942C1C">
        <w:rPr>
          <w:rFonts w:ascii="Arial" w:hAnsi="Arial" w:cs="Arial"/>
        </w:rPr>
        <w:t xml:space="preserve"> </w:t>
      </w:r>
      <w:r w:rsidRPr="00942C1C">
        <w:rPr>
          <w:rFonts w:ascii="Arial" w:hAnsi="Arial" w:cs="Arial"/>
          <w:color w:val="000000"/>
        </w:rPr>
        <w:t>Nowak, DJ, Greenfield, EJ, Hoehn</w:t>
      </w:r>
      <w:r w:rsidRPr="00942C1C">
        <w:rPr>
          <w:rFonts w:ascii="Arial" w:hAnsi="Arial" w:cs="Arial"/>
          <w:color w:val="000066"/>
        </w:rPr>
        <w:t xml:space="preserve">, </w:t>
      </w:r>
      <w:r w:rsidRPr="00942C1C">
        <w:rPr>
          <w:rFonts w:ascii="Arial" w:hAnsi="Arial" w:cs="Arial"/>
          <w:color w:val="000000"/>
        </w:rPr>
        <w:t xml:space="preserve">RE, &amp; </w:t>
      </w:r>
      <w:proofErr w:type="spellStart"/>
      <w:r w:rsidRPr="00942C1C">
        <w:rPr>
          <w:rFonts w:ascii="Arial" w:hAnsi="Arial" w:cs="Arial"/>
          <w:color w:val="000000"/>
        </w:rPr>
        <w:t>Lapoint</w:t>
      </w:r>
      <w:proofErr w:type="spellEnd"/>
      <w:r w:rsidRPr="00942C1C">
        <w:rPr>
          <w:rFonts w:ascii="Arial" w:hAnsi="Arial" w:cs="Arial"/>
          <w:color w:val="000000"/>
        </w:rPr>
        <w:t>, E. (2013). Environmental Pollution 178, 229-236.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2543D" w14:textId="77777777" w:rsidR="00CD3536" w:rsidRDefault="00CD3536">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F226D"/>
    <w:multiLevelType w:val="hybridMultilevel"/>
    <w:tmpl w:val="B666E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BF69CF"/>
    <w:multiLevelType w:val="hybridMultilevel"/>
    <w:tmpl w:val="D3F8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34B47"/>
    <w:multiLevelType w:val="hybridMultilevel"/>
    <w:tmpl w:val="7FFA3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6575"/>
    <w:multiLevelType w:val="hybridMultilevel"/>
    <w:tmpl w:val="2F22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70B45"/>
    <w:multiLevelType w:val="hybridMultilevel"/>
    <w:tmpl w:val="649E90CA"/>
    <w:lvl w:ilvl="0" w:tplc="4FD049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051F88"/>
    <w:multiLevelType w:val="hybridMultilevel"/>
    <w:tmpl w:val="C17E9A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A4F4FBC"/>
    <w:multiLevelType w:val="hybridMultilevel"/>
    <w:tmpl w:val="3B1C1876"/>
    <w:lvl w:ilvl="0" w:tplc="EDFEBC3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C462338"/>
    <w:multiLevelType w:val="hybridMultilevel"/>
    <w:tmpl w:val="BB483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627204"/>
    <w:multiLevelType w:val="hybridMultilevel"/>
    <w:tmpl w:val="9A9E19CC"/>
    <w:lvl w:ilvl="0" w:tplc="0104388C">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7"/>
  </w:num>
  <w:num w:numId="4">
    <w:abstractNumId w:val="3"/>
  </w:num>
  <w:num w:numId="5">
    <w:abstractNumId w:val="1"/>
  </w:num>
  <w:num w:numId="6">
    <w:abstractNumId w:val="2"/>
  </w:num>
  <w:num w:numId="7">
    <w:abstractNumId w:val="0"/>
  </w:num>
  <w:num w:numId="8">
    <w:abstractNumId w:val="5"/>
  </w:num>
  <w:num w:numId="9">
    <w:abstractNumId w:val="9"/>
  </w:num>
  <w:num w:numId="1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CE"/>
    <w:rsid w:val="00064F8F"/>
    <w:rsid w:val="00074E9A"/>
    <w:rsid w:val="00080400"/>
    <w:rsid w:val="00080F0A"/>
    <w:rsid w:val="000847F7"/>
    <w:rsid w:val="000B0304"/>
    <w:rsid w:val="000C42BE"/>
    <w:rsid w:val="000D16F3"/>
    <w:rsid w:val="000E7D60"/>
    <w:rsid w:val="000F23ED"/>
    <w:rsid w:val="001077EA"/>
    <w:rsid w:val="001227DB"/>
    <w:rsid w:val="00124455"/>
    <w:rsid w:val="00135C69"/>
    <w:rsid w:val="001401F3"/>
    <w:rsid w:val="0016032A"/>
    <w:rsid w:val="001820FE"/>
    <w:rsid w:val="00184C6A"/>
    <w:rsid w:val="00197E16"/>
    <w:rsid w:val="00206DEE"/>
    <w:rsid w:val="0023266B"/>
    <w:rsid w:val="00244DAB"/>
    <w:rsid w:val="002465DF"/>
    <w:rsid w:val="00246CE9"/>
    <w:rsid w:val="00261AB8"/>
    <w:rsid w:val="002900B8"/>
    <w:rsid w:val="002A0373"/>
    <w:rsid w:val="002A5C2F"/>
    <w:rsid w:val="002E4047"/>
    <w:rsid w:val="00341B9B"/>
    <w:rsid w:val="003515A0"/>
    <w:rsid w:val="00371E47"/>
    <w:rsid w:val="00390F5F"/>
    <w:rsid w:val="003B5F61"/>
    <w:rsid w:val="003D0D43"/>
    <w:rsid w:val="003E0273"/>
    <w:rsid w:val="003E06E8"/>
    <w:rsid w:val="003F387F"/>
    <w:rsid w:val="0040246B"/>
    <w:rsid w:val="00452E6A"/>
    <w:rsid w:val="00456A27"/>
    <w:rsid w:val="004731C3"/>
    <w:rsid w:val="00500725"/>
    <w:rsid w:val="005037CD"/>
    <w:rsid w:val="00513426"/>
    <w:rsid w:val="00535642"/>
    <w:rsid w:val="00545934"/>
    <w:rsid w:val="00545D34"/>
    <w:rsid w:val="005519C5"/>
    <w:rsid w:val="005B3C53"/>
    <w:rsid w:val="005D5395"/>
    <w:rsid w:val="00656654"/>
    <w:rsid w:val="0066401F"/>
    <w:rsid w:val="00677D0A"/>
    <w:rsid w:val="00691414"/>
    <w:rsid w:val="00692461"/>
    <w:rsid w:val="0069331F"/>
    <w:rsid w:val="0069449C"/>
    <w:rsid w:val="006C330E"/>
    <w:rsid w:val="006C3E03"/>
    <w:rsid w:val="007422D2"/>
    <w:rsid w:val="007526C4"/>
    <w:rsid w:val="00764F07"/>
    <w:rsid w:val="00772DCC"/>
    <w:rsid w:val="00790720"/>
    <w:rsid w:val="007B086E"/>
    <w:rsid w:val="007F22DC"/>
    <w:rsid w:val="007F4969"/>
    <w:rsid w:val="007F5230"/>
    <w:rsid w:val="007F65AC"/>
    <w:rsid w:val="008250E4"/>
    <w:rsid w:val="008423F7"/>
    <w:rsid w:val="00861A04"/>
    <w:rsid w:val="00870FC7"/>
    <w:rsid w:val="008721B1"/>
    <w:rsid w:val="00872389"/>
    <w:rsid w:val="008941DB"/>
    <w:rsid w:val="008C1C0E"/>
    <w:rsid w:val="008E016E"/>
    <w:rsid w:val="009000E2"/>
    <w:rsid w:val="009137BB"/>
    <w:rsid w:val="00942C1C"/>
    <w:rsid w:val="0095398B"/>
    <w:rsid w:val="00964FA8"/>
    <w:rsid w:val="00983032"/>
    <w:rsid w:val="009C3E1A"/>
    <w:rsid w:val="009E1020"/>
    <w:rsid w:val="00A40110"/>
    <w:rsid w:val="00A76880"/>
    <w:rsid w:val="00A95F36"/>
    <w:rsid w:val="00AB5796"/>
    <w:rsid w:val="00AD1E57"/>
    <w:rsid w:val="00B056D3"/>
    <w:rsid w:val="00B20ECE"/>
    <w:rsid w:val="00B27FAB"/>
    <w:rsid w:val="00B56019"/>
    <w:rsid w:val="00B56E42"/>
    <w:rsid w:val="00B624F4"/>
    <w:rsid w:val="00BB67BB"/>
    <w:rsid w:val="00BB695C"/>
    <w:rsid w:val="00C23554"/>
    <w:rsid w:val="00C37A37"/>
    <w:rsid w:val="00C451A7"/>
    <w:rsid w:val="00CA0CDA"/>
    <w:rsid w:val="00CA47D3"/>
    <w:rsid w:val="00CC76B4"/>
    <w:rsid w:val="00CD3536"/>
    <w:rsid w:val="00D23BF8"/>
    <w:rsid w:val="00D373FC"/>
    <w:rsid w:val="00D40240"/>
    <w:rsid w:val="00D758B5"/>
    <w:rsid w:val="00D8335A"/>
    <w:rsid w:val="00DB4B27"/>
    <w:rsid w:val="00DC0C1F"/>
    <w:rsid w:val="00DC5D97"/>
    <w:rsid w:val="00DD04A3"/>
    <w:rsid w:val="00DD1011"/>
    <w:rsid w:val="00DD56FF"/>
    <w:rsid w:val="00DE50FA"/>
    <w:rsid w:val="00E03C53"/>
    <w:rsid w:val="00E61F11"/>
    <w:rsid w:val="00EA627E"/>
    <w:rsid w:val="00ED19EB"/>
    <w:rsid w:val="00F1472D"/>
    <w:rsid w:val="00F17224"/>
    <w:rsid w:val="00F538F4"/>
    <w:rsid w:val="00FA41A1"/>
    <w:rsid w:val="00FC29A0"/>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DD304E"/>
  <w15:docId w15:val="{AD1448F1-2D47-4BD4-9DEC-10827A0EC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1"/>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3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FA41A1"/>
    <w:rPr>
      <w:sz w:val="16"/>
      <w:szCs w:val="16"/>
    </w:rPr>
  </w:style>
  <w:style w:type="paragraph" w:styleId="CommentText">
    <w:name w:val="annotation text"/>
    <w:basedOn w:val="Normal"/>
    <w:link w:val="CommentTextChar"/>
    <w:uiPriority w:val="99"/>
    <w:semiHidden/>
    <w:unhideWhenUsed/>
    <w:rsid w:val="00FA41A1"/>
    <w:rPr>
      <w:sz w:val="20"/>
    </w:rPr>
  </w:style>
  <w:style w:type="character" w:customStyle="1" w:styleId="CommentTextChar">
    <w:name w:val="Comment Text Char"/>
    <w:basedOn w:val="DefaultParagraphFont"/>
    <w:link w:val="CommentText"/>
    <w:uiPriority w:val="99"/>
    <w:semiHidden/>
    <w:rsid w:val="00FA41A1"/>
    <w:rPr>
      <w:rFonts w:ascii="Arial" w:hAnsi="Arial"/>
    </w:rPr>
  </w:style>
  <w:style w:type="paragraph" w:styleId="CommentSubject">
    <w:name w:val="annotation subject"/>
    <w:basedOn w:val="CommentText"/>
    <w:next w:val="CommentText"/>
    <w:link w:val="CommentSubjectChar"/>
    <w:uiPriority w:val="99"/>
    <w:semiHidden/>
    <w:unhideWhenUsed/>
    <w:rsid w:val="00FA41A1"/>
    <w:rPr>
      <w:b/>
      <w:bCs/>
    </w:rPr>
  </w:style>
  <w:style w:type="character" w:customStyle="1" w:styleId="CommentSubjectChar">
    <w:name w:val="Comment Subject Char"/>
    <w:basedOn w:val="CommentTextChar"/>
    <w:link w:val="CommentSubject"/>
    <w:uiPriority w:val="99"/>
    <w:semiHidden/>
    <w:rsid w:val="00FA41A1"/>
    <w:rPr>
      <w:rFonts w:ascii="Arial" w:hAnsi="Arial"/>
      <w:b/>
      <w:bCs/>
    </w:rPr>
  </w:style>
  <w:style w:type="paragraph" w:styleId="BalloonText">
    <w:name w:val="Balloon Text"/>
    <w:basedOn w:val="Normal"/>
    <w:link w:val="BalloonTextChar"/>
    <w:uiPriority w:val="99"/>
    <w:semiHidden/>
    <w:unhideWhenUsed/>
    <w:rsid w:val="00FA41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1A1"/>
    <w:rPr>
      <w:rFonts w:ascii="Segoe UI" w:hAnsi="Segoe UI" w:cs="Segoe UI"/>
      <w:sz w:val="18"/>
      <w:szCs w:val="18"/>
    </w:rPr>
  </w:style>
  <w:style w:type="character" w:styleId="PlaceholderText">
    <w:name w:val="Placeholder Text"/>
    <w:basedOn w:val="DefaultParagraphFont"/>
    <w:uiPriority w:val="99"/>
    <w:semiHidden/>
    <w:rsid w:val="0012445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836415">
      <w:bodyDiv w:val="1"/>
      <w:marLeft w:val="0"/>
      <w:marRight w:val="0"/>
      <w:marTop w:val="0"/>
      <w:marBottom w:val="0"/>
      <w:divBdr>
        <w:top w:val="none" w:sz="0" w:space="0" w:color="auto"/>
        <w:left w:val="none" w:sz="0" w:space="0" w:color="auto"/>
        <w:bottom w:val="none" w:sz="0" w:space="0" w:color="auto"/>
        <w:right w:val="none" w:sz="0" w:space="0" w:color="auto"/>
      </w:divBdr>
      <w:divsChild>
        <w:div w:id="1655330593">
          <w:marLeft w:val="0"/>
          <w:marRight w:val="0"/>
          <w:marTop w:val="0"/>
          <w:marBottom w:val="0"/>
          <w:divBdr>
            <w:top w:val="none" w:sz="0" w:space="0" w:color="auto"/>
            <w:left w:val="none" w:sz="0" w:space="0" w:color="auto"/>
            <w:bottom w:val="none" w:sz="0" w:space="0" w:color="auto"/>
            <w:right w:val="none" w:sz="0" w:space="0" w:color="auto"/>
          </w:divBdr>
        </w:div>
      </w:divsChild>
    </w:div>
    <w:div w:id="1396129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usda.gov/ccrc/tools/tree-carbon-calculator-ctc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rker\OneDrive%20for%20Business\Env%20Lit\Biodigester%20Lessons\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DD05B-8BFF-3240-A0E4-51D372821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C:\Users\parker\OneDrive for Business\Env Lit\Biodigester Lessons\Templates\CTIME_Worksheet_Template_dated.dotx</Template>
  <TotalTime>4</TotalTime>
  <Pages>3</Pages>
  <Words>882</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Parker, Joyce</dc:creator>
  <cp:keywords/>
  <dc:description/>
  <cp:lastModifiedBy>Tompkins, Elizabeth</cp:lastModifiedBy>
  <cp:revision>7</cp:revision>
  <cp:lastPrinted>2017-07-19T15:55:00Z</cp:lastPrinted>
  <dcterms:created xsi:type="dcterms:W3CDTF">2017-09-23T19:15:00Z</dcterms:created>
  <dcterms:modified xsi:type="dcterms:W3CDTF">2019-12-19T18:29:00Z</dcterms:modified>
</cp:coreProperties>
</file>